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5" w:line="229" w:lineRule="auto"/>
        <w:ind w:left="30"/>
        <w:outlineLvl w:val="0"/>
        <w:rPr>
          <w:rFonts w:ascii="仿宋" w:hAnsi="仿宋" w:eastAsia="仿宋" w:cs="仿宋"/>
          <w:sz w:val="29"/>
          <w:szCs w:val="29"/>
        </w:rPr>
      </w:pPr>
      <w:bookmarkStart w:id="1" w:name="_GoBack"/>
      <w:bookmarkEnd w:id="1"/>
      <w:r>
        <w:rPr>
          <w:rFonts w:ascii="仿宋" w:hAnsi="仿宋" w:eastAsia="仿宋" w:cs="仿宋"/>
          <w:spacing w:val="1"/>
          <w:sz w:val="29"/>
          <w:szCs w:val="29"/>
        </w:rPr>
        <w:t xml:space="preserve">附件 </w:t>
      </w:r>
      <w:r>
        <w:rPr>
          <w:rFonts w:hint="eastAsia" w:ascii="仿宋" w:hAnsi="仿宋" w:eastAsia="仿宋" w:cs="仿宋"/>
          <w:spacing w:val="1"/>
          <w:sz w:val="29"/>
          <w:szCs w:val="29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1"/>
          <w:sz w:val="29"/>
          <w:szCs w:val="29"/>
        </w:rPr>
        <w:t>参考文献</w:t>
      </w:r>
      <w:r>
        <w:rPr>
          <w:rFonts w:ascii="仿宋" w:hAnsi="仿宋" w:eastAsia="仿宋" w:cs="仿宋"/>
          <w:sz w:val="29"/>
          <w:szCs w:val="29"/>
        </w:rPr>
        <w:t>格式要求</w:t>
      </w:r>
    </w:p>
    <w:p>
      <w:pPr>
        <w:spacing w:before="305" w:line="227" w:lineRule="auto"/>
        <w:ind w:left="32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参</w:t>
      </w:r>
      <w:r>
        <w:rPr>
          <w:rFonts w:ascii="黑体" w:hAnsi="黑体" w:eastAsia="黑体" w:cs="黑体"/>
          <w:spacing w:val="8"/>
          <w:sz w:val="31"/>
          <w:szCs w:val="31"/>
        </w:rPr>
        <w:t>考文献格式要求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75" w:line="401" w:lineRule="auto"/>
        <w:ind w:left="10" w:right="15" w:firstLine="48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 xml:space="preserve">参考文献的排列应按照引用的先后顺序进行。文献作者人数在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3 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人以下 (含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3 </w:t>
      </w:r>
      <w:r>
        <w:rPr>
          <w:rFonts w:ascii="仿宋" w:hAnsi="仿宋" w:eastAsia="仿宋" w:cs="仿宋"/>
          <w:spacing w:val="5"/>
          <w:sz w:val="23"/>
          <w:szCs w:val="23"/>
        </w:rPr>
        <w:t>人</w:t>
      </w:r>
      <w:r>
        <w:rPr>
          <w:rFonts w:ascii="仿宋" w:hAnsi="仿宋" w:eastAsia="仿宋" w:cs="仿宋"/>
          <w:spacing w:val="4"/>
          <w:sz w:val="23"/>
          <w:szCs w:val="23"/>
        </w:rPr>
        <w:t>)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的全部列出，超过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3 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人时，一般只列出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3 </w:t>
      </w:r>
      <w:r>
        <w:rPr>
          <w:rFonts w:ascii="仿宋" w:hAnsi="仿宋" w:eastAsia="仿宋" w:cs="仿宋"/>
          <w:spacing w:val="5"/>
          <w:sz w:val="23"/>
          <w:szCs w:val="23"/>
        </w:rPr>
        <w:t>名作者，后面加“等”字以示省略，不同作</w:t>
      </w:r>
      <w:r>
        <w:rPr>
          <w:rFonts w:ascii="仿宋" w:hAnsi="仿宋" w:eastAsia="仿宋" w:cs="仿宋"/>
          <w:spacing w:val="1"/>
          <w:sz w:val="23"/>
          <w:szCs w:val="23"/>
        </w:rPr>
        <w:t>者</w:t>
      </w:r>
      <w:r>
        <w:rPr>
          <w:rFonts w:ascii="仿宋" w:hAnsi="仿宋" w:eastAsia="仿宋" w:cs="仿宋"/>
          <w:spacing w:val="4"/>
          <w:sz w:val="23"/>
          <w:szCs w:val="23"/>
        </w:rPr>
        <w:t>姓名间用</w:t>
      </w:r>
      <w:r>
        <w:rPr>
          <w:rFonts w:ascii="仿宋" w:hAnsi="仿宋" w:eastAsia="仿宋" w:cs="仿宋"/>
          <w:color w:val="FF0000"/>
          <w:spacing w:val="4"/>
          <w:sz w:val="23"/>
          <w:szCs w:val="23"/>
        </w:rPr>
        <w:t>逗号</w:t>
      </w:r>
      <w:r>
        <w:rPr>
          <w:rFonts w:ascii="仿宋" w:hAnsi="仿宋" w:eastAsia="仿宋" w:cs="仿宋"/>
          <w:spacing w:val="4"/>
          <w:sz w:val="23"/>
          <w:szCs w:val="23"/>
        </w:rPr>
        <w:t>隔开。姓名一律采用“姓在前名在后”的写法，外文姓名按国际惯例缩写</w:t>
      </w:r>
      <w:r>
        <w:rPr>
          <w:rFonts w:ascii="仿宋" w:hAnsi="仿宋" w:eastAsia="仿宋" w:cs="仿宋"/>
          <w:spacing w:val="2"/>
          <w:sz w:val="23"/>
          <w:szCs w:val="23"/>
        </w:rPr>
        <w:t>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并</w:t>
      </w:r>
      <w:r>
        <w:rPr>
          <w:rFonts w:ascii="仿宋" w:hAnsi="仿宋" w:eastAsia="仿宋" w:cs="仿宋"/>
          <w:spacing w:val="12"/>
          <w:sz w:val="23"/>
          <w:szCs w:val="23"/>
        </w:rPr>
        <w:t>省</w:t>
      </w:r>
      <w:r>
        <w:rPr>
          <w:rFonts w:ascii="仿宋" w:hAnsi="仿宋" w:eastAsia="仿宋" w:cs="仿宋"/>
          <w:spacing w:val="8"/>
          <w:sz w:val="23"/>
          <w:szCs w:val="23"/>
        </w:rPr>
        <w:t>略缩写点，空一个字符。未公开发表的资料一般不能引用，也不列入参考文献，确</w:t>
      </w:r>
      <w:r>
        <w:rPr>
          <w:rFonts w:ascii="仿宋" w:hAnsi="仿宋" w:eastAsia="仿宋" w:cs="仿宋"/>
          <w:spacing w:val="9"/>
          <w:sz w:val="23"/>
          <w:szCs w:val="23"/>
        </w:rPr>
        <w:t>有引用必要，须以脚注的形式标注，并明确加以说明。</w:t>
      </w:r>
    </w:p>
    <w:p>
      <w:pPr>
        <w:spacing w:before="1" w:line="401" w:lineRule="auto"/>
        <w:ind w:left="22" w:firstLine="502"/>
        <w:rPr>
          <w:rFonts w:ascii="仿宋" w:hAnsi="仿宋" w:eastAsia="仿宋" w:cs="仿宋"/>
          <w:color w:val="FF0000"/>
          <w:sz w:val="23"/>
          <w:szCs w:val="23"/>
        </w:rPr>
      </w:pPr>
      <w:r>
        <w:rPr>
          <w:rFonts w:ascii="仿宋" w:hAnsi="仿宋" w:eastAsia="仿宋" w:cs="仿宋"/>
          <w:color w:val="FF0000"/>
          <w:spacing w:val="14"/>
          <w:sz w:val="23"/>
          <w:szCs w:val="23"/>
        </w:rPr>
        <w:t>中</w:t>
      </w:r>
      <w:r>
        <w:rPr>
          <w:rFonts w:ascii="仿宋" w:hAnsi="仿宋" w:eastAsia="仿宋" w:cs="仿宋"/>
          <w:color w:val="FF0000"/>
          <w:spacing w:val="8"/>
          <w:sz w:val="23"/>
          <w:szCs w:val="23"/>
        </w:rPr>
        <w:t>文</w:t>
      </w:r>
      <w:r>
        <w:rPr>
          <w:rFonts w:ascii="仿宋" w:hAnsi="仿宋" w:eastAsia="仿宋" w:cs="仿宋"/>
          <w:color w:val="FF0000"/>
          <w:spacing w:val="7"/>
          <w:sz w:val="23"/>
          <w:szCs w:val="23"/>
        </w:rPr>
        <w:t>参考文献著录格式中的句号用西文全角状态下的“</w:t>
      </w:r>
      <w:r>
        <w:rPr>
          <w:rFonts w:ascii="仿宋" w:hAnsi="仿宋" w:eastAsia="仿宋" w:cs="仿宋"/>
          <w:color w:val="FF0000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．</w:t>
      </w:r>
      <w:r>
        <w:rPr>
          <w:rFonts w:ascii="仿宋" w:hAnsi="仿宋" w:eastAsia="仿宋" w:cs="仿宋"/>
          <w:color w:val="FF0000"/>
          <w:spacing w:val="7"/>
          <w:sz w:val="23"/>
          <w:szCs w:val="23"/>
        </w:rPr>
        <w:t>”</w:t>
      </w:r>
      <w:r>
        <w:rPr>
          <w:rFonts w:ascii="仿宋" w:hAnsi="仿宋" w:eastAsia="仿宋" w:cs="仿宋"/>
          <w:spacing w:val="7"/>
          <w:sz w:val="23"/>
          <w:szCs w:val="23"/>
        </w:rPr>
        <w:t>表示，西文参考文献著</w:t>
      </w:r>
      <w:r>
        <w:rPr>
          <w:rFonts w:ascii="仿宋" w:hAnsi="仿宋" w:eastAsia="仿宋" w:cs="仿宋"/>
          <w:spacing w:val="9"/>
          <w:sz w:val="23"/>
          <w:szCs w:val="23"/>
        </w:rPr>
        <w:t>录</w:t>
      </w:r>
      <w:r>
        <w:rPr>
          <w:rFonts w:ascii="仿宋" w:hAnsi="仿宋" w:eastAsia="仿宋" w:cs="仿宋"/>
          <w:spacing w:val="8"/>
          <w:sz w:val="23"/>
          <w:szCs w:val="23"/>
        </w:rPr>
        <w:t>格式中的标点符号用西文状态下的符号，后空一格。</w:t>
      </w:r>
      <w:r>
        <w:rPr>
          <w:rFonts w:ascii="仿宋" w:hAnsi="仿宋" w:eastAsia="仿宋" w:cs="仿宋"/>
          <w:color w:val="FF0000"/>
          <w:spacing w:val="8"/>
          <w:sz w:val="23"/>
          <w:szCs w:val="23"/>
        </w:rPr>
        <w:t>参考文献另起一页，标题用三号</w:t>
      </w:r>
      <w:r>
        <w:rPr>
          <w:rFonts w:ascii="仿宋" w:hAnsi="仿宋" w:eastAsia="仿宋" w:cs="仿宋"/>
          <w:color w:val="FF0000"/>
          <w:spacing w:val="6"/>
          <w:sz w:val="23"/>
          <w:szCs w:val="23"/>
        </w:rPr>
        <w:t>黑体居中；标题与内容</w:t>
      </w:r>
      <w:r>
        <w:rPr>
          <w:rFonts w:ascii="仿宋" w:hAnsi="仿宋" w:eastAsia="仿宋" w:cs="仿宋"/>
          <w:color w:val="FF0000"/>
          <w:spacing w:val="5"/>
          <w:sz w:val="23"/>
          <w:szCs w:val="23"/>
        </w:rPr>
        <w:t>之</w:t>
      </w:r>
      <w:r>
        <w:rPr>
          <w:rFonts w:ascii="仿宋" w:hAnsi="仿宋" w:eastAsia="仿宋" w:cs="仿宋"/>
          <w:color w:val="FF0000"/>
          <w:spacing w:val="3"/>
          <w:sz w:val="23"/>
          <w:szCs w:val="23"/>
        </w:rPr>
        <w:t>间空一行；内容用小四号宋体，</w:t>
      </w:r>
      <w:r>
        <w:rPr>
          <w:rFonts w:ascii="Times New Roman" w:hAnsi="Times New Roman" w:eastAsia="Times New Roman" w:cs="Times New Roman"/>
          <w:color w:val="FF0000"/>
          <w:spacing w:val="3"/>
          <w:sz w:val="23"/>
          <w:szCs w:val="23"/>
        </w:rPr>
        <w:t xml:space="preserve">1.25 </w:t>
      </w:r>
      <w:r>
        <w:rPr>
          <w:rFonts w:ascii="仿宋" w:hAnsi="仿宋" w:eastAsia="仿宋" w:cs="仿宋"/>
          <w:color w:val="FF0000"/>
          <w:spacing w:val="3"/>
          <w:sz w:val="23"/>
          <w:szCs w:val="23"/>
        </w:rPr>
        <w:t>倍行距，页面设置同正文。</w:t>
      </w:r>
    </w:p>
    <w:p>
      <w:pPr>
        <w:spacing w:line="230" w:lineRule="auto"/>
        <w:ind w:left="5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常用参考文献编写规则如下</w:t>
      </w:r>
      <w:r>
        <w:rPr>
          <w:rFonts w:ascii="仿宋" w:hAnsi="仿宋" w:eastAsia="仿宋" w:cs="仿宋"/>
          <w:spacing w:val="6"/>
          <w:sz w:val="23"/>
          <w:szCs w:val="23"/>
        </w:rPr>
        <w:t>：</w:t>
      </w:r>
    </w:p>
    <w:p>
      <w:pPr>
        <w:spacing w:before="211" w:line="402" w:lineRule="auto"/>
        <w:ind w:left="14" w:right="78" w:firstLine="445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1.  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著作图书类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—— </w:t>
      </w:r>
      <w:r>
        <w:rPr>
          <w:rFonts w:ascii="仿宋" w:hAnsi="仿宋" w:eastAsia="仿宋" w:cs="仿宋"/>
          <w:spacing w:val="2"/>
          <w:sz w:val="23"/>
          <w:szCs w:val="23"/>
        </w:rPr>
        <w:t>[序号]□作者．书名[</w:t>
      </w:r>
      <w:r>
        <w:rPr>
          <w:rFonts w:ascii="Times New Roman" w:hAnsi="Times New Roman" w:eastAsia="Times New Roman" w:cs="Times New Roman"/>
          <w:sz w:val="23"/>
          <w:szCs w:val="23"/>
        </w:rPr>
        <w:t>M</w:t>
      </w:r>
      <w:r>
        <w:rPr>
          <w:rFonts w:ascii="仿宋" w:hAnsi="仿宋" w:eastAsia="仿宋" w:cs="仿宋"/>
          <w:spacing w:val="2"/>
          <w:sz w:val="23"/>
          <w:szCs w:val="23"/>
        </w:rPr>
        <w:t>]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．(版次，第 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1 </w:t>
      </w:r>
      <w:r>
        <w:rPr>
          <w:rFonts w:ascii="仿宋" w:hAnsi="仿宋" w:eastAsia="仿宋" w:cs="仿宋"/>
          <w:spacing w:val="1"/>
          <w:sz w:val="23"/>
          <w:szCs w:val="23"/>
        </w:rPr>
        <w:t>版可以不写版次)． 出版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7"/>
          <w:sz w:val="23"/>
          <w:szCs w:val="23"/>
        </w:rPr>
        <w:t>地</w:t>
      </w:r>
      <w:r>
        <w:rPr>
          <w:rFonts w:ascii="仿宋" w:hAnsi="仿宋" w:eastAsia="仿宋" w:cs="仿宋"/>
          <w:spacing w:val="-5"/>
          <w:sz w:val="23"/>
          <w:szCs w:val="23"/>
        </w:rPr>
        <w:t>： 出版者， 出版年．引用起</w:t>
      </w:r>
      <w:r>
        <w:rPr>
          <w:rFonts w:ascii="Times New Roman" w:hAnsi="Times New Roman" w:eastAsia="Times New Roman" w:cs="Times New Roman"/>
          <w:spacing w:val="-5"/>
          <w:sz w:val="23"/>
          <w:szCs w:val="23"/>
        </w:rPr>
        <w:t>~</w:t>
      </w:r>
      <w:r>
        <w:rPr>
          <w:rFonts w:ascii="仿宋" w:hAnsi="仿宋" w:eastAsia="仿宋" w:cs="仿宋"/>
          <w:spacing w:val="-5"/>
          <w:sz w:val="23"/>
          <w:szCs w:val="23"/>
        </w:rPr>
        <w:t>止页</w:t>
      </w:r>
    </w:p>
    <w:p>
      <w:pPr>
        <w:spacing w:line="231" w:lineRule="auto"/>
        <w:ind w:left="44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例</w:t>
      </w:r>
      <w:r>
        <w:rPr>
          <w:rFonts w:ascii="仿宋" w:hAnsi="仿宋" w:eastAsia="仿宋" w:cs="仿宋"/>
          <w:spacing w:val="1"/>
          <w:sz w:val="23"/>
          <w:szCs w:val="23"/>
        </w:rPr>
        <w:t>如：</w:t>
      </w:r>
    </w:p>
    <w:p>
      <w:pPr>
        <w:spacing w:before="212" w:line="400" w:lineRule="auto"/>
        <w:ind w:left="44" w:right="5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pacing w:val="-8"/>
          <w:sz w:val="23"/>
          <w:szCs w:val="23"/>
        </w:rPr>
        <w:t>1</w:t>
      </w:r>
      <w:r>
        <w:rPr>
          <w:rFonts w:ascii="宋体" w:hAnsi="宋体" w:eastAsia="宋体" w:cs="宋体"/>
          <w:spacing w:val="-7"/>
          <w:sz w:val="23"/>
          <w:szCs w:val="23"/>
        </w:rPr>
        <w:t>]</w:t>
      </w:r>
      <w:r>
        <w:rPr>
          <w:rFonts w:ascii="宋体" w:hAnsi="宋体" w:eastAsia="宋体" w:cs="宋体"/>
          <w:spacing w:val="-4"/>
          <w:sz w:val="23"/>
          <w:szCs w:val="23"/>
        </w:rPr>
        <w:t xml:space="preserve"> 龙驭球，包世华主编．结构力学[</w:t>
      </w: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>M</w:t>
      </w:r>
      <w:r>
        <w:rPr>
          <w:rFonts w:ascii="宋体" w:hAnsi="宋体" w:eastAsia="宋体" w:cs="宋体"/>
          <w:spacing w:val="-4"/>
          <w:sz w:val="23"/>
          <w:szCs w:val="23"/>
        </w:rPr>
        <w:t xml:space="preserve">]．(第 </w:t>
      </w: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 xml:space="preserve">2 </w:t>
      </w:r>
      <w:r>
        <w:rPr>
          <w:rFonts w:ascii="宋体" w:hAnsi="宋体" w:eastAsia="宋体" w:cs="宋体"/>
          <w:spacing w:val="-4"/>
          <w:sz w:val="23"/>
          <w:szCs w:val="23"/>
        </w:rPr>
        <w:t>版)．北京：高等教育出版社，</w:t>
      </w: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>1994. 17~20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2</w:t>
      </w:r>
      <w:r>
        <w:rPr>
          <w:rFonts w:ascii="宋体" w:hAnsi="宋体" w:eastAsia="宋体" w:cs="宋体"/>
          <w:spacing w:val="16"/>
          <w:sz w:val="23"/>
          <w:szCs w:val="23"/>
        </w:rPr>
        <w:t xml:space="preserve">] </w:t>
      </w:r>
      <w:r>
        <w:rPr>
          <w:rFonts w:ascii="Times New Roman" w:hAnsi="Times New Roman" w:eastAsia="Times New Roman" w:cs="Times New Roman"/>
          <w:sz w:val="23"/>
          <w:szCs w:val="23"/>
        </w:rPr>
        <w:t>Zienkiewicz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. </w:t>
      </w:r>
      <w:r>
        <w:rPr>
          <w:rFonts w:ascii="Times New Roman" w:hAnsi="Times New Roman" w:eastAsia="Times New Roman" w:cs="Times New Roman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.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Finite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Element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Method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]. ( 3</w:t>
      </w:r>
      <w:r>
        <w:rPr>
          <w:rFonts w:ascii="Times New Roman" w:hAnsi="Times New Roman" w:eastAsia="Times New Roman" w:cs="Times New Roman"/>
          <w:sz w:val="23"/>
          <w:szCs w:val="23"/>
        </w:rPr>
        <w:t>rd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Ed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). </w:t>
      </w:r>
      <w:r>
        <w:rPr>
          <w:rFonts w:ascii="Times New Roman" w:hAnsi="Times New Roman" w:eastAsia="Times New Roman" w:cs="Times New Roman"/>
          <w:sz w:val="23"/>
          <w:szCs w:val="23"/>
        </w:rPr>
        <w:t>New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York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: </w:t>
      </w:r>
      <w:r>
        <w:rPr>
          <w:rFonts w:ascii="Times New Roman" w:hAnsi="Times New Roman" w:eastAsia="Times New Roman" w:cs="Times New Roman"/>
          <w:sz w:val="23"/>
          <w:szCs w:val="23"/>
        </w:rPr>
        <w:t>McGraw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–</w:t>
      </w:r>
      <w:r>
        <w:rPr>
          <w:rFonts w:ascii="Times New Roman" w:hAnsi="Times New Roman" w:eastAsia="Times New Roman" w:cs="Times New Roman"/>
          <w:sz w:val="23"/>
          <w:szCs w:val="23"/>
        </w:rPr>
        <w:t>Hill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,</w:t>
      </w:r>
    </w:p>
    <w:p>
      <w:pPr>
        <w:spacing w:before="44" w:line="195" w:lineRule="auto"/>
        <w:ind w:left="25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1997. 21~27</w:t>
      </w:r>
    </w:p>
    <w:p>
      <w:pPr>
        <w:spacing w:before="243" w:line="402" w:lineRule="auto"/>
        <w:ind w:left="9" w:right="78" w:firstLine="427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2. 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翻译图书类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—— </w:t>
      </w:r>
      <w:r>
        <w:rPr>
          <w:rFonts w:ascii="仿宋" w:hAnsi="仿宋" w:eastAsia="仿宋" w:cs="仿宋"/>
          <w:spacing w:val="-1"/>
          <w:sz w:val="23"/>
          <w:szCs w:val="23"/>
        </w:rPr>
        <w:t>[序号]□作者．书名[</w:t>
      </w:r>
      <w:r>
        <w:rPr>
          <w:rFonts w:ascii="Times New Roman" w:hAnsi="Times New Roman" w:eastAsia="Times New Roman" w:cs="Times New Roman"/>
          <w:sz w:val="23"/>
          <w:szCs w:val="23"/>
        </w:rPr>
        <w:t>M</w:t>
      </w:r>
      <w:r>
        <w:rPr>
          <w:rFonts w:ascii="仿宋" w:hAnsi="仿宋" w:eastAsia="仿宋" w:cs="仿宋"/>
          <w:sz w:val="23"/>
          <w:szCs w:val="23"/>
        </w:rPr>
        <w:t xml:space="preserve">]．译者．版次(第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1 </w:t>
      </w:r>
      <w:r>
        <w:rPr>
          <w:rFonts w:ascii="仿宋" w:hAnsi="仿宋" w:eastAsia="仿宋" w:cs="仿宋"/>
          <w:sz w:val="23"/>
          <w:szCs w:val="23"/>
        </w:rPr>
        <w:t xml:space="preserve">版可以不写版次)．出 </w:t>
      </w:r>
      <w:r>
        <w:rPr>
          <w:rFonts w:ascii="仿宋" w:hAnsi="仿宋" w:eastAsia="仿宋" w:cs="仿宋"/>
          <w:spacing w:val="-6"/>
          <w:sz w:val="23"/>
          <w:szCs w:val="23"/>
        </w:rPr>
        <w:t>版</w:t>
      </w:r>
      <w:r>
        <w:rPr>
          <w:rFonts w:ascii="仿宋" w:hAnsi="仿宋" w:eastAsia="仿宋" w:cs="仿宋"/>
          <w:spacing w:val="-4"/>
          <w:sz w:val="23"/>
          <w:szCs w:val="23"/>
        </w:rPr>
        <w:t>地： 出版者， 出版年．引用起</w:t>
      </w: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>~</w:t>
      </w:r>
      <w:r>
        <w:rPr>
          <w:rFonts w:ascii="仿宋" w:hAnsi="仿宋" w:eastAsia="仿宋" w:cs="仿宋"/>
          <w:spacing w:val="-4"/>
          <w:sz w:val="23"/>
          <w:szCs w:val="23"/>
        </w:rPr>
        <w:t>止页</w:t>
      </w:r>
    </w:p>
    <w:p>
      <w:pPr>
        <w:spacing w:line="231" w:lineRule="auto"/>
        <w:ind w:left="44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例</w:t>
      </w:r>
      <w:r>
        <w:rPr>
          <w:rFonts w:ascii="仿宋" w:hAnsi="仿宋" w:eastAsia="仿宋" w:cs="仿宋"/>
          <w:spacing w:val="1"/>
          <w:sz w:val="23"/>
          <w:szCs w:val="23"/>
        </w:rPr>
        <w:t>如：</w:t>
      </w:r>
    </w:p>
    <w:p>
      <w:pPr>
        <w:spacing w:before="210" w:line="402" w:lineRule="auto"/>
        <w:ind w:left="24" w:right="83" w:firstLine="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3</w:t>
      </w:r>
      <w:r>
        <w:rPr>
          <w:rFonts w:ascii="宋体" w:hAnsi="宋体" w:eastAsia="宋体" w:cs="宋体"/>
          <w:spacing w:val="3"/>
          <w:sz w:val="23"/>
          <w:szCs w:val="23"/>
        </w:rPr>
        <w:t>] 保罗 ·萨缪尔森，威廉 ·诺德豪斯．经济学[</w:t>
      </w:r>
      <w:r>
        <w:rPr>
          <w:rFonts w:ascii="Times New Roman" w:hAnsi="Times New Roman" w:eastAsia="Times New Roman" w:cs="Times New Roman"/>
          <w:sz w:val="23"/>
          <w:szCs w:val="23"/>
        </w:rPr>
        <w:t>M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]．萧琛译．第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17 </w:t>
      </w:r>
      <w:r>
        <w:rPr>
          <w:rFonts w:ascii="宋体" w:hAnsi="宋体" w:eastAsia="宋体" w:cs="宋体"/>
          <w:spacing w:val="3"/>
          <w:sz w:val="23"/>
          <w:szCs w:val="23"/>
        </w:rPr>
        <w:t>版．北京：人民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邮电出版社，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2004. 105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~ 115</w:t>
      </w:r>
    </w:p>
    <w:p>
      <w:pPr>
        <w:spacing w:before="2" w:line="401" w:lineRule="auto"/>
        <w:ind w:right="73" w:firstLine="441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>3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学术刊物类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—— </w:t>
      </w:r>
      <w:r>
        <w:rPr>
          <w:rFonts w:ascii="仿宋" w:hAnsi="仿宋" w:eastAsia="仿宋" w:cs="仿宋"/>
          <w:spacing w:val="6"/>
          <w:sz w:val="23"/>
          <w:szCs w:val="23"/>
        </w:rPr>
        <w:t>[序号]□作者．文章名[</w:t>
      </w:r>
      <w:r>
        <w:rPr>
          <w:rFonts w:ascii="Times New Roman" w:hAnsi="Times New Roman" w:eastAsia="Times New Roman" w:cs="Times New Roman"/>
          <w:sz w:val="23"/>
          <w:szCs w:val="23"/>
        </w:rPr>
        <w:t>J</w:t>
      </w:r>
      <w:r>
        <w:rPr>
          <w:rFonts w:ascii="仿宋" w:hAnsi="仿宋" w:eastAsia="仿宋" w:cs="仿宋"/>
          <w:spacing w:val="6"/>
          <w:sz w:val="23"/>
          <w:szCs w:val="23"/>
        </w:rPr>
        <w:t>]．学术刊物名，年，卷 (期)：引用起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~</w:t>
      </w:r>
      <w:r>
        <w:rPr>
          <w:rFonts w:ascii="仿宋" w:hAnsi="仿宋" w:eastAsia="仿宋" w:cs="仿宋"/>
          <w:spacing w:val="7"/>
          <w:sz w:val="23"/>
          <w:szCs w:val="23"/>
        </w:rPr>
        <w:t>止页</w:t>
      </w:r>
    </w:p>
    <w:p>
      <w:pPr>
        <w:spacing w:line="231" w:lineRule="auto"/>
        <w:ind w:left="44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例</w:t>
      </w:r>
      <w:r>
        <w:rPr>
          <w:rFonts w:ascii="仿宋" w:hAnsi="仿宋" w:eastAsia="仿宋" w:cs="仿宋"/>
          <w:spacing w:val="1"/>
          <w:sz w:val="23"/>
          <w:szCs w:val="23"/>
        </w:rPr>
        <w:t>如：</w:t>
      </w:r>
    </w:p>
    <w:p>
      <w:pPr>
        <w:spacing w:before="211" w:line="407" w:lineRule="auto"/>
        <w:ind w:left="5" w:right="53" w:firstLine="38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4</w:t>
      </w:r>
      <w:r>
        <w:rPr>
          <w:rFonts w:ascii="宋体" w:hAnsi="宋体" w:eastAsia="宋体" w:cs="宋体"/>
          <w:spacing w:val="2"/>
          <w:sz w:val="23"/>
          <w:szCs w:val="23"/>
        </w:rPr>
        <w:t>] 陈勇．中国保健食品的发展方向</w:t>
      </w:r>
      <w:r>
        <w:rPr>
          <w:rFonts w:ascii="宋体" w:hAnsi="宋体" w:eastAsia="宋体" w:cs="宋体"/>
          <w:spacing w:val="1"/>
          <w:sz w:val="23"/>
          <w:szCs w:val="23"/>
        </w:rPr>
        <w:t>探索[</w:t>
      </w:r>
      <w:r>
        <w:rPr>
          <w:rFonts w:ascii="Times New Roman" w:hAnsi="Times New Roman" w:eastAsia="Times New Roman" w:cs="Times New Roman"/>
          <w:sz w:val="23"/>
          <w:szCs w:val="23"/>
        </w:rPr>
        <w:t>J</w:t>
      </w:r>
      <w:r>
        <w:rPr>
          <w:rFonts w:ascii="宋体" w:hAnsi="宋体" w:eastAsia="宋体" w:cs="宋体"/>
          <w:spacing w:val="1"/>
          <w:sz w:val="23"/>
          <w:szCs w:val="23"/>
        </w:rPr>
        <w:t>]．中国卫生事业管理，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2003 </w:t>
      </w:r>
      <w:r>
        <w:rPr>
          <w:rFonts w:ascii="宋体" w:hAnsi="宋体" w:eastAsia="宋体" w:cs="宋体"/>
          <w:spacing w:val="1"/>
          <w:sz w:val="23"/>
          <w:szCs w:val="23"/>
        </w:rPr>
        <w:t>，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19 </w:t>
      </w:r>
      <w:r>
        <w:rPr>
          <w:rFonts w:ascii="宋体" w:hAnsi="宋体" w:eastAsia="宋体" w:cs="宋体"/>
          <w:spacing w:val="1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1</w:t>
      </w:r>
      <w:r>
        <w:rPr>
          <w:rFonts w:ascii="宋体" w:hAnsi="宋体" w:eastAsia="宋体" w:cs="宋体"/>
          <w:spacing w:val="1"/>
          <w:sz w:val="23"/>
          <w:szCs w:val="23"/>
        </w:rPr>
        <w:t>)：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54~55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4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>5</w:t>
      </w:r>
      <w:r>
        <w:rPr>
          <w:rFonts w:ascii="宋体" w:hAnsi="宋体" w:eastAsia="宋体" w:cs="宋体"/>
          <w:spacing w:val="34"/>
          <w:sz w:val="23"/>
          <w:szCs w:val="23"/>
        </w:rPr>
        <w:t xml:space="preserve">] </w:t>
      </w:r>
      <w:r>
        <w:rPr>
          <w:rFonts w:ascii="Times New Roman" w:hAnsi="Times New Roman" w:eastAsia="Times New Roman" w:cs="Times New Roman"/>
          <w:sz w:val="23"/>
          <w:szCs w:val="23"/>
        </w:rPr>
        <w:t>Marshall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. </w:t>
      </w:r>
      <w:r>
        <w:rPr>
          <w:rFonts w:ascii="Times New Roman" w:hAnsi="Times New Roman" w:eastAsia="Times New Roman" w:cs="Times New Roman"/>
          <w:sz w:val="23"/>
          <w:szCs w:val="23"/>
        </w:rPr>
        <w:t>An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investigation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into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mechanism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inhibition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synergistic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dianodic corrosion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inhibitor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z w:val="23"/>
          <w:szCs w:val="23"/>
        </w:rPr>
        <w:t>J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]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. </w:t>
      </w:r>
      <w:r>
        <w:rPr>
          <w:rFonts w:ascii="Times New Roman" w:hAnsi="Times New Roman" w:eastAsia="Times New Roman" w:cs="Times New Roman"/>
          <w:sz w:val="23"/>
          <w:szCs w:val="23"/>
        </w:rPr>
        <w:t>Corrosion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-</w:t>
      </w:r>
      <w:r>
        <w:rPr>
          <w:rFonts w:ascii="Times New Roman" w:hAnsi="Times New Roman" w:eastAsia="Times New Roman" w:cs="Times New Roman"/>
          <w:sz w:val="23"/>
          <w:szCs w:val="23"/>
        </w:rPr>
        <w:t>Nace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, 1981, 37(4): 214</w:t>
      </w:r>
    </w:p>
    <w:p>
      <w:pPr>
        <w:sectPr>
          <w:footerReference r:id="rId5" w:type="default"/>
          <w:pgSz w:w="11906" w:h="16839"/>
          <w:pgMar w:top="400" w:right="1334" w:bottom="1005" w:left="1420" w:header="0" w:footer="819" w:gutter="0"/>
          <w:cols w:space="720" w:num="1"/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75" w:line="402" w:lineRule="auto"/>
        <w:ind w:left="11" w:firstLine="421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4"/>
          <w:sz w:val="23"/>
          <w:szCs w:val="23"/>
        </w:rPr>
        <w:t>4</w:t>
      </w:r>
      <w:r>
        <w:rPr>
          <w:rFonts w:ascii="Times New Roman" w:hAnsi="Times New Roman" w:eastAsia="Times New Roman" w:cs="Times New Roman"/>
          <w:spacing w:val="-7"/>
          <w:sz w:val="23"/>
          <w:szCs w:val="23"/>
        </w:rPr>
        <w:t xml:space="preserve">. </w:t>
      </w:r>
      <w:r>
        <w:rPr>
          <w:rFonts w:ascii="仿宋" w:hAnsi="仿宋" w:eastAsia="仿宋" w:cs="仿宋"/>
          <w:spacing w:val="-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学术会议类</w:t>
      </w:r>
      <w:r>
        <w:rPr>
          <w:rFonts w:ascii="Times New Roman" w:hAnsi="Times New Roman" w:eastAsia="Times New Roman" w:cs="Times New Roman"/>
          <w:spacing w:val="-7"/>
          <w:sz w:val="23"/>
          <w:szCs w:val="23"/>
        </w:rPr>
        <w:t xml:space="preserve">—— </w:t>
      </w:r>
      <w:r>
        <w:rPr>
          <w:rFonts w:ascii="仿宋" w:hAnsi="仿宋" w:eastAsia="仿宋" w:cs="仿宋"/>
          <w:spacing w:val="-7"/>
          <w:sz w:val="23"/>
          <w:szCs w:val="23"/>
        </w:rPr>
        <w:t>[序号]□作者．文章名[</w:t>
      </w:r>
      <w:r>
        <w:rPr>
          <w:rFonts w:ascii="Times New Roman" w:hAnsi="Times New Roman" w:eastAsia="Times New Roman" w:cs="Times New Roman"/>
          <w:spacing w:val="-7"/>
          <w:sz w:val="23"/>
          <w:szCs w:val="23"/>
        </w:rPr>
        <w:t>C</w:t>
      </w:r>
      <w:r>
        <w:rPr>
          <w:rFonts w:ascii="仿宋" w:hAnsi="仿宋" w:eastAsia="仿宋" w:cs="仿宋"/>
          <w:spacing w:val="-7"/>
          <w:sz w:val="23"/>
          <w:szCs w:val="23"/>
        </w:rPr>
        <w:t>]．编者名．会议名称，会议地址，年份．刊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2"/>
          <w:sz w:val="23"/>
          <w:szCs w:val="23"/>
        </w:rPr>
        <w:t>物名</w:t>
      </w:r>
      <w:r>
        <w:rPr>
          <w:rFonts w:ascii="仿宋" w:hAnsi="仿宋" w:eastAsia="仿宋" w:cs="仿宋"/>
          <w:spacing w:val="-7"/>
          <w:sz w:val="23"/>
          <w:szCs w:val="23"/>
        </w:rPr>
        <w:t>．</w:t>
      </w:r>
      <w:r>
        <w:rPr>
          <w:rFonts w:ascii="仿宋" w:hAnsi="仿宋" w:eastAsia="仿宋" w:cs="仿宋"/>
          <w:spacing w:val="-6"/>
          <w:sz w:val="23"/>
          <w:szCs w:val="23"/>
        </w:rPr>
        <w:t xml:space="preserve"> 出版地： 出版者， 出版年：引用起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~</w:t>
      </w:r>
      <w:r>
        <w:rPr>
          <w:rFonts w:ascii="仿宋" w:hAnsi="仿宋" w:eastAsia="仿宋" w:cs="仿宋"/>
          <w:spacing w:val="-6"/>
          <w:sz w:val="23"/>
          <w:szCs w:val="23"/>
        </w:rPr>
        <w:t>止页</w:t>
      </w:r>
    </w:p>
    <w:p>
      <w:pPr>
        <w:spacing w:line="231" w:lineRule="auto"/>
        <w:ind w:left="44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例</w:t>
      </w:r>
      <w:r>
        <w:rPr>
          <w:rFonts w:ascii="仿宋" w:hAnsi="仿宋" w:eastAsia="仿宋" w:cs="仿宋"/>
          <w:spacing w:val="1"/>
          <w:sz w:val="23"/>
          <w:szCs w:val="23"/>
        </w:rPr>
        <w:t>如：</w:t>
      </w:r>
    </w:p>
    <w:p>
      <w:pPr>
        <w:spacing w:before="174" w:line="411" w:lineRule="auto"/>
        <w:ind w:left="4" w:right="2" w:firstLine="37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6</w:t>
      </w:r>
      <w:r>
        <w:rPr>
          <w:rFonts w:ascii="宋体" w:hAnsi="宋体" w:eastAsia="宋体" w:cs="宋体"/>
          <w:spacing w:val="10"/>
          <w:sz w:val="23"/>
          <w:szCs w:val="23"/>
        </w:rPr>
        <w:t>] 张浩．</w:t>
      </w:r>
      <w:r>
        <w:rPr>
          <w:rFonts w:ascii="Times New Roman" w:hAnsi="Times New Roman" w:eastAsia="Times New Roman" w:cs="Times New Roman"/>
          <w:sz w:val="23"/>
          <w:szCs w:val="23"/>
        </w:rPr>
        <w:t>CAD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CAM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技术现状及发展综述[</w:t>
      </w:r>
      <w:r>
        <w:rPr>
          <w:rFonts w:ascii="Times New Roman" w:hAnsi="Times New Roman" w:eastAsia="Times New Roman" w:cs="Times New Roman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sz w:val="23"/>
          <w:szCs w:val="23"/>
        </w:rPr>
        <w:t>]．中国通信学会等．第六届全国计算机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应</w:t>
      </w:r>
      <w:r>
        <w:rPr>
          <w:rFonts w:ascii="宋体" w:hAnsi="宋体" w:eastAsia="宋体" w:cs="宋体"/>
          <w:spacing w:val="8"/>
          <w:sz w:val="23"/>
          <w:szCs w:val="23"/>
        </w:rPr>
        <w:t>用联合学术会议，北京，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2002</w:t>
      </w:r>
      <w:r>
        <w:rPr>
          <w:rFonts w:ascii="宋体" w:hAnsi="宋体" w:eastAsia="宋体" w:cs="宋体"/>
          <w:spacing w:val="8"/>
          <w:sz w:val="23"/>
          <w:szCs w:val="23"/>
        </w:rPr>
        <w:t>．第六届全国计算机应用联合学术会议论文集．北京：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北</w:t>
      </w:r>
      <w:r>
        <w:rPr>
          <w:rFonts w:ascii="宋体" w:hAnsi="宋体" w:eastAsia="宋体" w:cs="宋体"/>
          <w:spacing w:val="4"/>
          <w:sz w:val="23"/>
          <w:szCs w:val="23"/>
        </w:rPr>
        <w:t>京邮电大学出版社，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2002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3~ 108</w:t>
      </w:r>
    </w:p>
    <w:p>
      <w:pPr>
        <w:spacing w:before="1" w:line="401" w:lineRule="auto"/>
        <w:ind w:left="10" w:right="4" w:firstLine="430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5.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学位论文类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—— </w:t>
      </w:r>
      <w:r>
        <w:rPr>
          <w:rFonts w:ascii="仿宋" w:hAnsi="仿宋" w:eastAsia="仿宋" w:cs="仿宋"/>
          <w:spacing w:val="3"/>
          <w:sz w:val="23"/>
          <w:szCs w:val="23"/>
        </w:rPr>
        <w:t>[序号]□学生姓名．学位论文题目[</w:t>
      </w:r>
      <w:r>
        <w:rPr>
          <w:rFonts w:ascii="Times New Roman" w:hAnsi="Times New Roman" w:eastAsia="Times New Roman" w:cs="Times New Roman"/>
          <w:sz w:val="23"/>
          <w:szCs w:val="23"/>
        </w:rPr>
        <w:t>D</w:t>
      </w:r>
      <w:r>
        <w:rPr>
          <w:rFonts w:ascii="仿宋" w:hAnsi="仿宋" w:eastAsia="仿宋" w:cs="仿宋"/>
          <w:spacing w:val="3"/>
          <w:sz w:val="23"/>
          <w:szCs w:val="23"/>
        </w:rPr>
        <w:t>]．学校及学位论文级别．</w:t>
      </w:r>
      <w:r>
        <w:rPr>
          <w:rFonts w:ascii="仿宋" w:hAnsi="仿宋" w:eastAsia="仿宋" w:cs="仿宋"/>
          <w:sz w:val="23"/>
          <w:szCs w:val="23"/>
        </w:rPr>
        <w:t xml:space="preserve">答 </w:t>
      </w:r>
      <w:r>
        <w:rPr>
          <w:rFonts w:ascii="仿宋" w:hAnsi="仿宋" w:eastAsia="仿宋" w:cs="仿宋"/>
          <w:spacing w:val="8"/>
          <w:sz w:val="23"/>
          <w:szCs w:val="23"/>
        </w:rPr>
        <w:t>辩年份．引用起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~</w:t>
      </w:r>
      <w:r>
        <w:rPr>
          <w:rFonts w:ascii="仿宋" w:hAnsi="仿宋" w:eastAsia="仿宋" w:cs="仿宋"/>
          <w:spacing w:val="8"/>
          <w:sz w:val="23"/>
          <w:szCs w:val="23"/>
        </w:rPr>
        <w:t>止</w:t>
      </w:r>
      <w:r>
        <w:rPr>
          <w:rFonts w:ascii="仿宋" w:hAnsi="仿宋" w:eastAsia="仿宋" w:cs="仿宋"/>
          <w:spacing w:val="7"/>
          <w:sz w:val="23"/>
          <w:szCs w:val="23"/>
        </w:rPr>
        <w:t>页</w:t>
      </w:r>
    </w:p>
    <w:p>
      <w:pPr>
        <w:spacing w:line="231" w:lineRule="auto"/>
        <w:ind w:left="44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例</w:t>
      </w:r>
      <w:r>
        <w:rPr>
          <w:rFonts w:ascii="仿宋" w:hAnsi="仿宋" w:eastAsia="仿宋" w:cs="仿宋"/>
          <w:spacing w:val="1"/>
          <w:sz w:val="23"/>
          <w:szCs w:val="23"/>
        </w:rPr>
        <w:t>如：</w:t>
      </w:r>
    </w:p>
    <w:p>
      <w:pPr>
        <w:spacing w:before="210" w:line="402" w:lineRule="auto"/>
        <w:ind w:left="6" w:right="7" w:firstLine="35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7</w:t>
      </w:r>
      <w:r>
        <w:rPr>
          <w:rFonts w:ascii="宋体" w:hAnsi="宋体" w:eastAsia="宋体" w:cs="宋体"/>
          <w:spacing w:val="16"/>
          <w:sz w:val="23"/>
          <w:szCs w:val="23"/>
        </w:rPr>
        <w:t>]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莫祖栋．广义集成优化反演法在机械设计中的应用研究[</w:t>
      </w:r>
      <w:r>
        <w:rPr>
          <w:rFonts w:ascii="Times New Roman" w:hAnsi="Times New Roman" w:eastAsia="Times New Roman" w:cs="Times New Roman"/>
          <w:sz w:val="23"/>
          <w:szCs w:val="23"/>
        </w:rPr>
        <w:t>D</w:t>
      </w:r>
      <w:r>
        <w:rPr>
          <w:rFonts w:ascii="宋体" w:hAnsi="宋体" w:eastAsia="宋体" w:cs="宋体"/>
          <w:spacing w:val="8"/>
          <w:sz w:val="23"/>
          <w:szCs w:val="23"/>
        </w:rPr>
        <w:t>]．湖南大学硕士学位论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文</w:t>
      </w:r>
      <w:r>
        <w:rPr>
          <w:rFonts w:ascii="宋体" w:hAnsi="宋体" w:eastAsia="宋体" w:cs="宋体"/>
          <w:spacing w:val="5"/>
          <w:sz w:val="23"/>
          <w:szCs w:val="23"/>
        </w:rPr>
        <w:t>．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2006</w:t>
      </w:r>
      <w:r>
        <w:rPr>
          <w:rFonts w:ascii="宋体" w:hAnsi="宋体" w:eastAsia="宋体" w:cs="宋体"/>
          <w:spacing w:val="5"/>
          <w:sz w:val="23"/>
          <w:szCs w:val="23"/>
        </w:rPr>
        <w:t>．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14~27</w:t>
      </w:r>
    </w:p>
    <w:p>
      <w:pPr>
        <w:spacing w:before="2" w:line="400" w:lineRule="auto"/>
        <w:ind w:left="429" w:right="997" w:hanging="4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6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. 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报纸文献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—— </w:t>
      </w:r>
      <w:r>
        <w:rPr>
          <w:rFonts w:ascii="仿宋" w:hAnsi="仿宋" w:eastAsia="仿宋" w:cs="仿宋"/>
          <w:spacing w:val="3"/>
          <w:sz w:val="23"/>
          <w:szCs w:val="23"/>
        </w:rPr>
        <w:t>[序号]□作者．文章名[</w:t>
      </w:r>
      <w:r>
        <w:rPr>
          <w:rFonts w:ascii="Times New Roman" w:hAnsi="Times New Roman" w:eastAsia="Times New Roman" w:cs="Times New Roman"/>
          <w:sz w:val="23"/>
          <w:szCs w:val="23"/>
        </w:rPr>
        <w:t>N</w:t>
      </w:r>
      <w:r>
        <w:rPr>
          <w:rFonts w:ascii="仿宋" w:hAnsi="仿宋" w:eastAsia="仿宋" w:cs="仿宋"/>
          <w:spacing w:val="3"/>
          <w:sz w:val="23"/>
          <w:szCs w:val="23"/>
        </w:rPr>
        <w:t>]．报纸名， 出版日期 (版别)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例</w:t>
      </w:r>
      <w:r>
        <w:rPr>
          <w:rFonts w:ascii="仿宋" w:hAnsi="仿宋" w:eastAsia="仿宋" w:cs="仿宋"/>
          <w:spacing w:val="1"/>
          <w:sz w:val="23"/>
          <w:szCs w:val="23"/>
        </w:rPr>
        <w:t>如：</w:t>
      </w:r>
    </w:p>
    <w:p>
      <w:pPr>
        <w:spacing w:before="2" w:line="401" w:lineRule="auto"/>
        <w:ind w:right="61" w:firstLine="4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6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>8</w:t>
      </w:r>
      <w:r>
        <w:rPr>
          <w:rFonts w:ascii="宋体" w:hAnsi="宋体" w:eastAsia="宋体" w:cs="宋体"/>
          <w:spacing w:val="13"/>
          <w:sz w:val="23"/>
          <w:szCs w:val="23"/>
        </w:rPr>
        <w:t>] 李斌，吴晶晶．我国已建立一百三十个流浪儿童救助保护中心[</w:t>
      </w:r>
      <w:r>
        <w:rPr>
          <w:rFonts w:ascii="Times New Roman" w:hAnsi="Times New Roman" w:eastAsia="Times New Roman" w:cs="Times New Roman"/>
          <w:sz w:val="23"/>
          <w:szCs w:val="23"/>
        </w:rPr>
        <w:t>N</w:t>
      </w:r>
      <w:r>
        <w:rPr>
          <w:rFonts w:ascii="宋体" w:hAnsi="宋体" w:eastAsia="宋体" w:cs="宋体"/>
          <w:spacing w:val="13"/>
          <w:sz w:val="23"/>
          <w:szCs w:val="23"/>
        </w:rPr>
        <w:t>]．人民日报，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200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5-8- 18  </w:t>
      </w:r>
      <w:r>
        <w:rPr>
          <w:rFonts w:ascii="宋体" w:hAnsi="宋体" w:eastAsia="宋体" w:cs="宋体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z w:val="23"/>
          <w:szCs w:val="23"/>
        </w:rPr>
        <w:t>10</w:t>
      </w:r>
      <w:r>
        <w:rPr>
          <w:rFonts w:ascii="宋体" w:hAnsi="宋体" w:eastAsia="宋体" w:cs="宋体"/>
          <w:sz w:val="23"/>
          <w:szCs w:val="23"/>
        </w:rPr>
        <w:t>)</w:t>
      </w:r>
    </w:p>
    <w:p>
      <w:pPr>
        <w:spacing w:before="1" w:line="401" w:lineRule="auto"/>
        <w:ind w:left="12" w:firstLine="425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7. 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在线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文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献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—— </w:t>
      </w:r>
      <w:r>
        <w:rPr>
          <w:rFonts w:ascii="仿宋" w:hAnsi="仿宋" w:eastAsia="仿宋" w:cs="仿宋"/>
          <w:spacing w:val="5"/>
          <w:sz w:val="23"/>
          <w:szCs w:val="23"/>
        </w:rPr>
        <w:t>[序号]□作者．文章名．电子文献的出处或可获得地址，发表或更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新</w:t>
      </w:r>
      <w:r>
        <w:rPr>
          <w:rFonts w:ascii="仿宋" w:hAnsi="仿宋" w:eastAsia="仿宋" w:cs="仿宋"/>
          <w:spacing w:val="6"/>
          <w:sz w:val="23"/>
          <w:szCs w:val="23"/>
        </w:rPr>
        <w:t>/引用日期</w:t>
      </w:r>
    </w:p>
    <w:p>
      <w:pPr>
        <w:spacing w:before="1" w:line="231" w:lineRule="auto"/>
        <w:ind w:left="44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例</w:t>
      </w:r>
      <w:r>
        <w:rPr>
          <w:rFonts w:ascii="仿宋" w:hAnsi="仿宋" w:eastAsia="仿宋" w:cs="仿宋"/>
          <w:spacing w:val="1"/>
          <w:sz w:val="23"/>
          <w:szCs w:val="23"/>
        </w:rPr>
        <w:t>如：</w:t>
      </w:r>
    </w:p>
    <w:p>
      <w:pPr>
        <w:spacing w:before="211" w:line="400" w:lineRule="auto"/>
        <w:ind w:left="5" w:right="4" w:firstLine="3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-28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pacing w:val="-28"/>
          <w:sz w:val="23"/>
          <w:szCs w:val="23"/>
        </w:rPr>
        <w:t>9</w:t>
      </w:r>
      <w:r>
        <w:rPr>
          <w:rFonts w:ascii="宋体" w:hAnsi="宋体" w:eastAsia="宋体" w:cs="宋体"/>
          <w:spacing w:val="-28"/>
          <w:sz w:val="23"/>
          <w:szCs w:val="23"/>
        </w:rPr>
        <w:t>]</w:t>
      </w:r>
      <w:r>
        <w:rPr>
          <w:rFonts w:ascii="宋体" w:hAnsi="宋体" w:eastAsia="宋体" w:cs="宋体"/>
          <w:spacing w:val="-14"/>
          <w:sz w:val="23"/>
          <w:szCs w:val="23"/>
        </w:rPr>
        <w:t xml:space="preserve"> 彭 国 华 ，  叶 帆 ．  科 学 发 展 观 是 我 们 党 对 发 展 规 律 认 识 的 新 的 飞</w:t>
      </w:r>
      <w:r>
        <w:rPr>
          <w:rFonts w:ascii="宋体" w:hAnsi="宋体" w:eastAsia="宋体" w:cs="宋体"/>
          <w:sz w:val="23"/>
          <w:szCs w:val="23"/>
        </w:rPr>
        <w:t xml:space="preserve"> </w:t>
      </w:r>
      <w:bookmarkStart w:id="0" w:name="_bookmark6"/>
      <w:bookmarkEnd w:id="0"/>
      <w:r>
        <w:rPr>
          <w:rFonts w:ascii="宋体" w:hAnsi="宋体" w:eastAsia="宋体" w:cs="宋体"/>
          <w:spacing w:val="4"/>
          <w:sz w:val="23"/>
          <w:szCs w:val="23"/>
        </w:rPr>
        <w:t>跃．</w:t>
      </w:r>
      <w:r>
        <w:rPr>
          <w:rFonts w:ascii="Times New Roman" w:hAnsi="Times New Roman" w:eastAsia="Times New Roman" w:cs="Times New Roman"/>
          <w:sz w:val="23"/>
          <w:szCs w:val="23"/>
        </w:rPr>
        <w:t>http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:/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theory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people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com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cn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/40553/4239263.</w:t>
      </w:r>
      <w:r>
        <w:rPr>
          <w:rFonts w:ascii="Times New Roman" w:hAnsi="Times New Roman" w:eastAsia="Times New Roman" w:cs="Times New Roman"/>
          <w:sz w:val="23"/>
          <w:szCs w:val="23"/>
        </w:rPr>
        <w:t>html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，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2007- 1- 10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52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49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NmRjYWZjNDliZTQ1YjQ5NmQzOGZiYTM0NzI5YjMifQ=="/>
  </w:docVars>
  <w:rsids>
    <w:rsidRoot w:val="00000000"/>
    <w:rsid w:val="0D862DAC"/>
    <w:rsid w:val="184C784B"/>
    <w:rsid w:val="1B815E2C"/>
    <w:rsid w:val="21377563"/>
    <w:rsid w:val="29014D32"/>
    <w:rsid w:val="293E144E"/>
    <w:rsid w:val="2BA4763E"/>
    <w:rsid w:val="2FF00A8C"/>
    <w:rsid w:val="31801C15"/>
    <w:rsid w:val="36B24601"/>
    <w:rsid w:val="38A726C4"/>
    <w:rsid w:val="42067CAE"/>
    <w:rsid w:val="5C04450E"/>
    <w:rsid w:val="6AF100C4"/>
    <w:rsid w:val="6F305037"/>
    <w:rsid w:val="7409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1011</Words>
  <Characters>1354</Characters>
  <Lines>0</Lines>
  <Paragraphs>0</Paragraphs>
  <TotalTime>12</TotalTime>
  <ScaleCrop>false</ScaleCrop>
  <LinksUpToDate>false</LinksUpToDate>
  <CharactersWithSpaces>1508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2022-04-11T07:06:00Z</dcterms:created>
  <dc:creator>Administrator</dc:creator>
  <cp:lastModifiedBy>苯苯楠</cp:lastModifiedBy>
  <dcterms:modified xsi:type="dcterms:W3CDTF">2022-12-01T02:57:13Z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421774E1B3514D3B8C7C0C1BC2EE4642</vt:lpwstr>
  </property>
</Properties>
</file>