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bidi w:val="0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报名注册流程</w:t>
      </w:r>
    </w:p>
    <w:p>
      <w:pPr>
        <w:pStyle w:val="6"/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1、通过微信关注“华夏慕课”公众号，或扫如下二维码</w:t>
      </w:r>
    </w:p>
    <w:p>
      <w:pPr>
        <w:jc w:val="center"/>
      </w:pPr>
      <w:r>
        <w:drawing>
          <wp:inline distT="0" distB="0" distL="114300" distR="114300">
            <wp:extent cx="2486025" cy="2486025"/>
            <wp:effectExtent l="0" t="0" r="9525" b="952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2486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华夏慕课-公众号</w:t>
      </w:r>
    </w:p>
    <w:p>
      <w:pPr>
        <w:jc w:val="center"/>
        <w:rPr>
          <w:rFonts w:hint="default"/>
          <w:lang w:val="en-US" w:eastAsia="zh-CN"/>
        </w:rPr>
      </w:pPr>
    </w:p>
    <w:p>
      <w:pPr>
        <w:numPr>
          <w:ilvl w:val="0"/>
          <w:numId w:val="1"/>
        </w:numPr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  <w:r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  <w:t>进入华夏慕课公众号，点击底部菜单“我的”-&gt; “认证绑定”</w:t>
      </w:r>
    </w:p>
    <w:p>
      <w:pPr>
        <w:numPr>
          <w:ilvl w:val="0"/>
          <w:numId w:val="0"/>
        </w:num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2457450" cy="4371340"/>
            <wp:effectExtent l="0" t="0" r="0" b="10160"/>
            <wp:docPr id="3" name="图片 3" descr="公众号-我的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公众号-我的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57450" cy="4371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rPr>
          <w:rFonts w:hint="default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  <w:r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  <w:t>阅读5秒认证绑定使用说明公告</w:t>
      </w:r>
    </w:p>
    <w:p>
      <w:pPr>
        <w:numPr>
          <w:ilvl w:val="0"/>
          <w:numId w:val="0"/>
        </w:numPr>
        <w:jc w:val="center"/>
        <w:rPr>
          <w:rFonts w:hint="default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  <w:r>
        <w:rPr>
          <w:rFonts w:hint="default" w:ascii="Arial" w:hAnsi="Arial" w:eastAsia="黑体" w:cstheme="minorBidi"/>
          <w:b/>
          <w:kern w:val="2"/>
          <w:sz w:val="24"/>
          <w:szCs w:val="24"/>
          <w:lang w:val="en-US" w:eastAsia="zh-CN" w:bidi="ar-SA"/>
        </w:rPr>
        <w:drawing>
          <wp:inline distT="0" distB="0" distL="114300" distR="114300">
            <wp:extent cx="4298315" cy="8239760"/>
            <wp:effectExtent l="0" t="0" r="6985" b="8890"/>
            <wp:docPr id="4" name="图片 4" descr="认证绑定-公告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认证绑定-公告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298315" cy="8239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default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numPr>
          <w:ilvl w:val="0"/>
          <w:numId w:val="1"/>
        </w:numPr>
        <w:rPr>
          <w:rFonts w:hint="default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  <w:r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  <w:t>点击“同意”进入认证绑定详情界面</w:t>
      </w:r>
    </w:p>
    <w:p>
      <w:pPr>
        <w:numPr>
          <w:ilvl w:val="0"/>
          <w:numId w:val="0"/>
        </w:numPr>
        <w:jc w:val="center"/>
        <w:rPr>
          <w:rFonts w:hint="default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  <w:r>
        <w:rPr>
          <w:rFonts w:hint="default" w:ascii="Arial" w:hAnsi="Arial" w:eastAsia="黑体" w:cstheme="minorBidi"/>
          <w:b/>
          <w:kern w:val="2"/>
          <w:sz w:val="24"/>
          <w:szCs w:val="24"/>
          <w:lang w:val="en-US" w:eastAsia="zh-CN" w:bidi="ar-SA"/>
        </w:rPr>
        <w:drawing>
          <wp:inline distT="0" distB="0" distL="114300" distR="114300">
            <wp:extent cx="3166110" cy="6461125"/>
            <wp:effectExtent l="0" t="0" r="15240" b="15875"/>
            <wp:docPr id="5" name="图片 5" descr="认证绑定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认证绑定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166110" cy="646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1、</w:t>
      </w:r>
      <w:r>
        <w:rPr>
          <w:rFonts w:hint="eastAsia"/>
          <w:color w:val="FF0000"/>
          <w:lang w:val="en-US" w:eastAsia="zh-CN"/>
        </w:rPr>
        <w:t>必上传</w:t>
      </w:r>
      <w:r>
        <w:rPr>
          <w:rFonts w:hint="eastAsia"/>
          <w:lang w:val="en-US" w:eastAsia="zh-CN"/>
        </w:rPr>
        <w:t>证件照，其中包括：</w:t>
      </w:r>
      <w:r>
        <w:rPr>
          <w:rFonts w:hint="eastAsia"/>
          <w:color w:val="FF0000"/>
          <w:lang w:val="en-US" w:eastAsia="zh-CN"/>
        </w:rPr>
        <w:t>身份证正面照、身份证反面照、本人两寸蓝底照片</w:t>
      </w:r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2、</w:t>
      </w:r>
      <w:r>
        <w:rPr>
          <w:rFonts w:hint="eastAsia"/>
          <w:color w:val="FF0000"/>
          <w:lang w:val="en-US" w:eastAsia="zh-CN"/>
        </w:rPr>
        <w:t>必填写</w:t>
      </w:r>
      <w:r>
        <w:rPr>
          <w:rFonts w:hint="eastAsia"/>
          <w:lang w:val="en-US" w:eastAsia="zh-CN"/>
        </w:rPr>
        <w:t>身份信息，包括：</w:t>
      </w:r>
      <w:r>
        <w:rPr>
          <w:rFonts w:hint="eastAsia"/>
          <w:color w:val="FF0000"/>
          <w:lang w:val="en-US" w:eastAsia="zh-CN"/>
        </w:rPr>
        <w:t>姓名、身份证号、有效期至、联系电话</w:t>
      </w:r>
    </w:p>
    <w:p>
      <w:pPr>
        <w:numPr>
          <w:ilvl w:val="0"/>
          <w:numId w:val="0"/>
        </w:numPr>
        <w:jc w:val="left"/>
        <w:rPr>
          <w:rFonts w:hint="default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numPr>
          <w:ilvl w:val="0"/>
          <w:numId w:val="0"/>
        </w:numPr>
        <w:jc w:val="left"/>
        <w:rPr>
          <w:rFonts w:hint="default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numPr>
          <w:ilvl w:val="0"/>
          <w:numId w:val="0"/>
        </w:numPr>
        <w:jc w:val="left"/>
        <w:rPr>
          <w:rFonts w:hint="default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numPr>
          <w:ilvl w:val="0"/>
          <w:numId w:val="0"/>
        </w:numPr>
        <w:jc w:val="left"/>
        <w:rPr>
          <w:rFonts w:hint="default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numPr>
          <w:ilvl w:val="0"/>
          <w:numId w:val="0"/>
        </w:numPr>
        <w:jc w:val="left"/>
        <w:rPr>
          <w:rFonts w:hint="default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numPr>
          <w:ilvl w:val="0"/>
          <w:numId w:val="0"/>
        </w:numPr>
        <w:jc w:val="left"/>
        <w:rPr>
          <w:rFonts w:hint="default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numPr>
          <w:ilvl w:val="0"/>
          <w:numId w:val="0"/>
        </w:numPr>
        <w:jc w:val="left"/>
        <w:rPr>
          <w:rFonts w:hint="default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numPr>
          <w:ilvl w:val="0"/>
          <w:numId w:val="0"/>
        </w:numPr>
        <w:jc w:val="left"/>
        <w:rPr>
          <w:rFonts w:hint="default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numPr>
          <w:ilvl w:val="0"/>
          <w:numId w:val="1"/>
        </w:numPr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  <w:r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  <w:t>点击“点击提交”按钮保存认证绑定信息,自动进入下一环节报名信息填写</w:t>
      </w:r>
    </w:p>
    <w:p>
      <w:pPr>
        <w:widowControl w:val="0"/>
        <w:numPr>
          <w:ilvl w:val="0"/>
          <w:numId w:val="0"/>
        </w:numPr>
        <w:jc w:val="center"/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  <w:r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  <w:drawing>
          <wp:inline distT="0" distB="0" distL="114300" distR="114300">
            <wp:extent cx="3119755" cy="8329930"/>
            <wp:effectExtent l="0" t="0" r="4445" b="13970"/>
            <wp:docPr id="6" name="图片 6" descr="个人中心-修改个人信息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个人中心-修改个人信息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119755" cy="8329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基础信息：户籍类型、政治面貌、现居住地址可填写，其它信息会默认显示</w:t>
      </w:r>
    </w:p>
    <w:p>
      <w:pPr>
        <w:bidi w:val="0"/>
        <w:rPr>
          <w:rFonts w:hint="eastAsia"/>
          <w:color w:val="auto"/>
          <w:lang w:val="en-US" w:eastAsia="zh-CN"/>
        </w:rPr>
      </w:pPr>
      <w:r>
        <w:rPr>
          <w:rFonts w:hint="eastAsia"/>
          <w:lang w:val="en-US" w:eastAsia="zh-CN"/>
        </w:rPr>
        <w:t>联系方式：联系电话</w:t>
      </w:r>
      <w:r>
        <w:rPr>
          <w:rFonts w:hint="eastAsia"/>
          <w:color w:val="FF0000"/>
          <w:lang w:val="en-US" w:eastAsia="zh-CN"/>
        </w:rPr>
        <w:t>必填</w:t>
      </w:r>
      <w:r>
        <w:rPr>
          <w:rFonts w:hint="eastAsia"/>
          <w:color w:val="auto"/>
          <w:lang w:val="en-US" w:eastAsia="zh-CN"/>
        </w:rPr>
        <w:t>，其它可填写</w:t>
      </w:r>
    </w:p>
    <w:p>
      <w:pPr>
        <w:bidi w:val="0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报名信息：</w:t>
      </w:r>
    </w:p>
    <w:p>
      <w:pPr>
        <w:bidi w:val="0"/>
        <w:rPr>
          <w:rFonts w:hint="default"/>
          <w:color w:val="FF0000"/>
          <w:lang w:val="en-US" w:eastAsia="zh-CN"/>
        </w:rPr>
      </w:pPr>
      <w:r>
        <w:rPr>
          <w:rFonts w:hint="eastAsia"/>
          <w:color w:val="auto"/>
          <w:lang w:val="en-US" w:eastAsia="zh-CN"/>
        </w:rPr>
        <w:t>1、</w:t>
      </w:r>
      <w:r>
        <w:rPr>
          <w:rFonts w:hint="eastAsia"/>
          <w:color w:val="FF0000"/>
          <w:lang w:val="en-US" w:eastAsia="zh-CN"/>
        </w:rPr>
        <w:t>报读专业</w:t>
      </w:r>
      <w:r>
        <w:rPr>
          <w:rFonts w:hint="eastAsia"/>
          <w:color w:val="auto"/>
          <w:lang w:val="en-US" w:eastAsia="zh-CN"/>
        </w:rPr>
        <w:t>对应考籍的</w:t>
      </w:r>
      <w:r>
        <w:rPr>
          <w:rFonts w:hint="eastAsia"/>
          <w:color w:val="FF0000"/>
          <w:lang w:val="en-US" w:eastAsia="zh-CN"/>
        </w:rPr>
        <w:t>专业</w:t>
      </w:r>
    </w:p>
    <w:p>
      <w:pPr>
        <w:bidi w:val="0"/>
        <w:rPr>
          <w:rFonts w:hint="eastAsia"/>
          <w:color w:val="FF0000"/>
          <w:lang w:val="en-US" w:eastAsia="zh-CN"/>
        </w:rPr>
      </w:pPr>
      <w:r>
        <w:rPr>
          <w:rFonts w:hint="eastAsia"/>
          <w:color w:val="auto"/>
          <w:lang w:val="en-US" w:eastAsia="zh-CN"/>
        </w:rPr>
        <w:t>2、</w:t>
      </w:r>
      <w:r>
        <w:rPr>
          <w:rFonts w:hint="eastAsia"/>
          <w:color w:val="FF0000"/>
          <w:lang w:val="en-US" w:eastAsia="zh-CN"/>
        </w:rPr>
        <w:t>助学机构</w:t>
      </w:r>
      <w:r>
        <w:rPr>
          <w:rFonts w:hint="eastAsia"/>
          <w:color w:val="auto"/>
          <w:lang w:val="en-US" w:eastAsia="zh-CN"/>
        </w:rPr>
        <w:t>对应考籍的</w:t>
      </w:r>
      <w:r>
        <w:rPr>
          <w:rFonts w:hint="eastAsia"/>
          <w:color w:val="FF0000"/>
          <w:lang w:val="en-US" w:eastAsia="zh-CN"/>
        </w:rPr>
        <w:t>助学机构</w:t>
      </w:r>
      <w:r>
        <w:rPr>
          <w:rFonts w:hint="eastAsia"/>
          <w:color w:val="auto"/>
          <w:lang w:val="en-US" w:eastAsia="zh-CN"/>
        </w:rPr>
        <w:t>或</w:t>
      </w:r>
      <w:r>
        <w:rPr>
          <w:rFonts w:hint="eastAsia"/>
          <w:color w:val="FF0000"/>
          <w:lang w:val="en-US" w:eastAsia="zh-CN"/>
        </w:rPr>
        <w:t>考区</w:t>
      </w:r>
    </w:p>
    <w:p>
      <w:pPr>
        <w:bidi w:val="0"/>
        <w:rPr>
          <w:rFonts w:hint="default"/>
          <w:color w:val="FF0000"/>
          <w:lang w:val="en-US" w:eastAsia="zh-CN"/>
        </w:rPr>
      </w:pPr>
      <w:r>
        <w:rPr>
          <w:rFonts w:hint="eastAsia"/>
          <w:color w:val="auto"/>
          <w:lang w:val="en-US" w:eastAsia="zh-CN"/>
        </w:rPr>
        <w:t>3、</w:t>
      </w:r>
      <w:r>
        <w:rPr>
          <w:rFonts w:hint="eastAsia"/>
          <w:color w:val="FF0000"/>
          <w:lang w:val="en-US" w:eastAsia="zh-CN"/>
        </w:rPr>
        <w:t>考号</w:t>
      </w:r>
      <w:r>
        <w:rPr>
          <w:rFonts w:hint="eastAsia"/>
          <w:color w:val="auto"/>
          <w:lang w:val="en-US" w:eastAsia="zh-CN"/>
        </w:rPr>
        <w:t>对应考籍的</w:t>
      </w:r>
      <w:r>
        <w:rPr>
          <w:rFonts w:hint="eastAsia"/>
          <w:color w:val="FF0000"/>
          <w:lang w:val="en-US" w:eastAsia="zh-CN"/>
        </w:rPr>
        <w:t>准考证号</w:t>
      </w:r>
    </w:p>
    <w:p>
      <w:pPr>
        <w:bidi w:val="0"/>
        <w:rPr>
          <w:rFonts w:hint="eastAsia"/>
          <w:color w:val="auto"/>
          <w:sz w:val="24"/>
          <w:szCs w:val="32"/>
          <w:lang w:val="en-US" w:eastAsia="zh-CN"/>
        </w:rPr>
      </w:pPr>
      <w:r>
        <w:rPr>
          <w:rFonts w:hint="eastAsia"/>
          <w:color w:val="auto"/>
          <w:lang w:val="en-US" w:eastAsia="zh-CN"/>
        </w:rPr>
        <w:t>请与</w:t>
      </w:r>
      <w:r>
        <w:rPr>
          <w:rFonts w:ascii="宋体" w:hAnsi="宋体" w:eastAsia="宋体" w:cs="宋体"/>
          <w:sz w:val="24"/>
          <w:szCs w:val="24"/>
        </w:rPr>
        <w:fldChar w:fldCharType="begin"/>
      </w:r>
      <w:r>
        <w:rPr>
          <w:rFonts w:ascii="宋体" w:hAnsi="宋体" w:eastAsia="宋体" w:cs="宋体"/>
          <w:sz w:val="24"/>
          <w:szCs w:val="24"/>
        </w:rPr>
        <w:instrText xml:space="preserve"> HYPERLINK "https://zk.hbea.edu.cn/portal-web/login?w=1" </w:instrText>
      </w:r>
      <w:r>
        <w:rPr>
          <w:rFonts w:ascii="宋体" w:hAnsi="宋体" w:eastAsia="宋体" w:cs="宋体"/>
          <w:sz w:val="24"/>
          <w:szCs w:val="24"/>
        </w:rPr>
        <w:fldChar w:fldCharType="separate"/>
      </w:r>
      <w:r>
        <w:rPr>
          <w:rStyle w:val="10"/>
          <w:rFonts w:ascii="宋体" w:hAnsi="宋体" w:eastAsia="宋体" w:cs="宋体"/>
          <w:sz w:val="24"/>
          <w:szCs w:val="24"/>
        </w:rPr>
        <w:t>湖北省高等教育自学考试考生服务平台</w:t>
      </w:r>
      <w:r>
        <w:rPr>
          <w:rFonts w:ascii="宋体" w:hAnsi="宋体" w:eastAsia="宋体" w:cs="宋体"/>
          <w:sz w:val="24"/>
          <w:szCs w:val="24"/>
        </w:rPr>
        <w:fldChar w:fldCharType="end"/>
      </w:r>
      <w:r>
        <w:rPr>
          <w:rFonts w:hint="eastAsia"/>
          <w:color w:val="FF0000"/>
          <w:sz w:val="24"/>
          <w:szCs w:val="32"/>
          <w:lang w:val="en-US" w:eastAsia="zh-CN"/>
        </w:rPr>
        <w:t>的考籍信息</w:t>
      </w:r>
      <w:r>
        <w:rPr>
          <w:rFonts w:hint="eastAsia"/>
          <w:color w:val="auto"/>
          <w:sz w:val="24"/>
          <w:szCs w:val="32"/>
          <w:lang w:val="en-US" w:eastAsia="zh-CN"/>
        </w:rPr>
        <w:t>保持一直</w:t>
      </w:r>
    </w:p>
    <w:p>
      <w:pPr>
        <w:bidi w:val="0"/>
        <w:rPr>
          <w:rFonts w:hint="default"/>
          <w:color w:val="auto"/>
          <w:sz w:val="24"/>
          <w:szCs w:val="32"/>
          <w:lang w:val="en-US" w:eastAsia="zh-CN"/>
        </w:rPr>
      </w:pPr>
      <w:r>
        <w:rPr>
          <w:rFonts w:hint="default"/>
          <w:color w:val="auto"/>
          <w:sz w:val="24"/>
          <w:szCs w:val="32"/>
          <w:lang w:val="en-US" w:eastAsia="zh-CN"/>
        </w:rPr>
        <w:fldChar w:fldCharType="begin"/>
      </w:r>
      <w:r>
        <w:rPr>
          <w:rFonts w:hint="default"/>
          <w:color w:val="auto"/>
          <w:sz w:val="24"/>
          <w:szCs w:val="32"/>
          <w:lang w:val="en-US" w:eastAsia="zh-CN"/>
        </w:rPr>
        <w:instrText xml:space="preserve"> HYPERLINK "https://zk.hbea.edu.cn/portal-web/login?w=1" </w:instrText>
      </w:r>
      <w:r>
        <w:rPr>
          <w:rFonts w:hint="default"/>
          <w:color w:val="auto"/>
          <w:sz w:val="24"/>
          <w:szCs w:val="32"/>
          <w:lang w:val="en-US" w:eastAsia="zh-CN"/>
        </w:rPr>
        <w:fldChar w:fldCharType="separate"/>
      </w:r>
      <w:r>
        <w:rPr>
          <w:rStyle w:val="10"/>
          <w:rFonts w:hint="default"/>
          <w:sz w:val="24"/>
          <w:szCs w:val="32"/>
          <w:lang w:val="en-US" w:eastAsia="zh-CN"/>
        </w:rPr>
        <w:t>https://zk.hbea.edu.cn/portal-web/login?w=1</w:t>
      </w:r>
      <w:r>
        <w:rPr>
          <w:rFonts w:hint="default"/>
          <w:color w:val="auto"/>
          <w:sz w:val="24"/>
          <w:szCs w:val="32"/>
          <w:lang w:val="en-US" w:eastAsia="zh-CN"/>
        </w:rPr>
        <w:fldChar w:fldCharType="end"/>
      </w:r>
    </w:p>
    <w:p>
      <w:pPr>
        <w:bidi w:val="0"/>
        <w:rPr>
          <w:rFonts w:hint="default"/>
          <w:color w:val="auto"/>
          <w:sz w:val="24"/>
          <w:szCs w:val="32"/>
          <w:lang w:val="en-US"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  <w:r>
        <w:drawing>
          <wp:inline distT="0" distB="0" distL="114300" distR="114300">
            <wp:extent cx="5269865" cy="2257425"/>
            <wp:effectExtent l="0" t="0" r="6985" b="9525"/>
            <wp:docPr id="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25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2630170"/>
            <wp:effectExtent l="0" t="0" r="7620" b="17780"/>
            <wp:docPr id="1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630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jc w:val="both"/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numPr>
          <w:ilvl w:val="0"/>
          <w:numId w:val="1"/>
        </w:numPr>
        <w:rPr>
          <w:rFonts w:hint="default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  <w:r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  <w:t>点击“保存个人信息”后会自动跳转到提升学历栏目。</w:t>
      </w:r>
      <w:r>
        <w:rPr>
          <w:rFonts w:hint="eastAsia" w:ascii="Arial" w:hAnsi="Arial" w:eastAsia="黑体" w:cstheme="minorBidi"/>
          <w:b/>
          <w:color w:val="FF0000"/>
          <w:kern w:val="2"/>
          <w:sz w:val="24"/>
          <w:szCs w:val="24"/>
          <w:lang w:val="en-US" w:eastAsia="zh-CN" w:bidi="ar-SA"/>
        </w:rPr>
        <w:t>此时认证绑定和报名注册完成</w:t>
      </w:r>
      <w:r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  <w:t>。</w:t>
      </w:r>
    </w:p>
    <w:p>
      <w:pPr>
        <w:numPr>
          <w:ilvl w:val="0"/>
          <w:numId w:val="1"/>
        </w:numPr>
        <w:rPr>
          <w:rFonts w:hint="default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  <w:r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  <w:t>购课开课环节，从“学历提升”进入主考学校列表。</w:t>
      </w:r>
    </w:p>
    <w:p>
      <w:pPr>
        <w:numPr>
          <w:ilvl w:val="0"/>
          <w:numId w:val="0"/>
        </w:numPr>
        <w:jc w:val="center"/>
        <w:rPr>
          <w:rFonts w:hint="default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numPr>
          <w:ilvl w:val="0"/>
          <w:numId w:val="0"/>
        </w:numPr>
        <w:jc w:val="center"/>
        <w:rPr>
          <w:rFonts w:hint="default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  <w:r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  <w:t>.</w:t>
      </w:r>
      <w:r>
        <w:rPr>
          <w:rFonts w:hint="default" w:ascii="Arial" w:hAnsi="Arial" w:eastAsia="黑体" w:cstheme="minorBidi"/>
          <w:b/>
          <w:kern w:val="2"/>
          <w:sz w:val="24"/>
          <w:szCs w:val="24"/>
          <w:lang w:val="en-US" w:eastAsia="zh-CN" w:bidi="ar-SA"/>
        </w:rPr>
        <w:drawing>
          <wp:inline distT="0" distB="0" distL="114300" distR="114300">
            <wp:extent cx="3690620" cy="8204200"/>
            <wp:effectExtent l="0" t="0" r="5080" b="6350"/>
            <wp:docPr id="9" name="图片 9" descr="购课-主考院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购课-主考院校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690620" cy="820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center"/>
        <w:rPr>
          <w:rFonts w:hint="default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numPr>
          <w:ilvl w:val="0"/>
          <w:numId w:val="1"/>
        </w:numPr>
        <w:rPr>
          <w:rFonts w:hint="default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  <w:r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  <w:t>点击自己报名的“主考学校”进入院校详情，显示的是自己的报名专业</w:t>
      </w:r>
    </w:p>
    <w:p>
      <w:pPr>
        <w:numPr>
          <w:ilvl w:val="0"/>
          <w:numId w:val="0"/>
        </w:numPr>
        <w:jc w:val="center"/>
        <w:rPr>
          <w:rFonts w:hint="default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  <w:r>
        <w:rPr>
          <w:rFonts w:hint="default" w:ascii="Arial" w:hAnsi="Arial" w:eastAsia="黑体" w:cstheme="minorBidi"/>
          <w:b/>
          <w:kern w:val="2"/>
          <w:sz w:val="24"/>
          <w:szCs w:val="24"/>
          <w:lang w:val="en-US" w:eastAsia="zh-CN" w:bidi="ar-SA"/>
        </w:rPr>
        <w:drawing>
          <wp:inline distT="0" distB="0" distL="114300" distR="114300">
            <wp:extent cx="3298825" cy="7332345"/>
            <wp:effectExtent l="0" t="0" r="15875" b="1905"/>
            <wp:docPr id="12" name="图片 12" descr="购课-主考院校-专业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购课-主考院校-专业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298825" cy="7332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center"/>
        <w:rPr>
          <w:rFonts w:hint="default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numPr>
          <w:ilvl w:val="0"/>
          <w:numId w:val="0"/>
        </w:numPr>
        <w:jc w:val="center"/>
        <w:rPr>
          <w:rFonts w:hint="default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numPr>
          <w:ilvl w:val="0"/>
          <w:numId w:val="0"/>
        </w:numPr>
        <w:jc w:val="center"/>
        <w:rPr>
          <w:rFonts w:hint="default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numPr>
          <w:ilvl w:val="0"/>
          <w:numId w:val="0"/>
        </w:numPr>
        <w:jc w:val="center"/>
        <w:rPr>
          <w:rFonts w:hint="default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numPr>
          <w:ilvl w:val="0"/>
          <w:numId w:val="0"/>
        </w:numPr>
        <w:jc w:val="center"/>
        <w:rPr>
          <w:rFonts w:hint="default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numPr>
          <w:ilvl w:val="0"/>
          <w:numId w:val="1"/>
        </w:numPr>
        <w:rPr>
          <w:rFonts w:hint="default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  <w:r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  <w:t>点击“专业”进入专业详情。显示的是自己可以购买开课的信息</w:t>
      </w:r>
    </w:p>
    <w:p>
      <w:pPr>
        <w:numPr>
          <w:ilvl w:val="0"/>
          <w:numId w:val="0"/>
        </w:numPr>
        <w:jc w:val="center"/>
        <w:rPr>
          <w:rFonts w:hint="default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  <w:r>
        <w:rPr>
          <w:rFonts w:hint="default" w:ascii="Arial" w:hAnsi="Arial" w:eastAsia="黑体" w:cstheme="minorBidi"/>
          <w:b/>
          <w:kern w:val="2"/>
          <w:sz w:val="24"/>
          <w:szCs w:val="24"/>
          <w:lang w:val="en-US" w:eastAsia="zh-CN" w:bidi="ar-SA"/>
        </w:rPr>
        <w:drawing>
          <wp:inline distT="0" distB="0" distL="114300" distR="114300">
            <wp:extent cx="3771265" cy="8380095"/>
            <wp:effectExtent l="0" t="0" r="635" b="1905"/>
            <wp:docPr id="13" name="图片 13" descr="购课-主考院校-专业-商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购课-主考院校-专业-商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771265" cy="8380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rPr>
          <w:rFonts w:hint="default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  <w:r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  <w:t>点击“提交订单”会生成支付订单</w:t>
      </w:r>
    </w:p>
    <w:p>
      <w:pPr>
        <w:numPr>
          <w:ilvl w:val="0"/>
          <w:numId w:val="0"/>
        </w:numPr>
        <w:jc w:val="center"/>
        <w:rPr>
          <w:rFonts w:hint="default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  <w:r>
        <w:rPr>
          <w:rFonts w:hint="default" w:ascii="Arial" w:hAnsi="Arial" w:eastAsia="黑体" w:cstheme="minorBidi"/>
          <w:b/>
          <w:kern w:val="2"/>
          <w:sz w:val="24"/>
          <w:szCs w:val="24"/>
          <w:lang w:val="en-US" w:eastAsia="zh-CN" w:bidi="ar-SA"/>
        </w:rPr>
        <w:drawing>
          <wp:inline distT="0" distB="0" distL="114300" distR="114300">
            <wp:extent cx="3324225" cy="7386955"/>
            <wp:effectExtent l="0" t="0" r="9525" b="4445"/>
            <wp:docPr id="14" name="图片 14" descr="购课-生成支付订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购课-生成支付订单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324225" cy="7386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center"/>
        <w:rPr>
          <w:rFonts w:hint="default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numPr>
          <w:ilvl w:val="0"/>
          <w:numId w:val="0"/>
        </w:numPr>
        <w:jc w:val="center"/>
        <w:rPr>
          <w:rFonts w:hint="default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numPr>
          <w:ilvl w:val="0"/>
          <w:numId w:val="0"/>
        </w:numPr>
        <w:jc w:val="center"/>
        <w:rPr>
          <w:rFonts w:hint="default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numPr>
          <w:ilvl w:val="0"/>
          <w:numId w:val="0"/>
        </w:numPr>
        <w:jc w:val="center"/>
        <w:rPr>
          <w:rFonts w:hint="default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numPr>
          <w:ilvl w:val="0"/>
          <w:numId w:val="0"/>
        </w:numPr>
        <w:jc w:val="center"/>
        <w:rPr>
          <w:rFonts w:hint="default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numPr>
          <w:ilvl w:val="0"/>
          <w:numId w:val="1"/>
        </w:numPr>
        <w:rPr>
          <w:rFonts w:hint="default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  <w:r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  <w:t>点击“立即支付”完成购课流程，也可以通过“我的”-&gt;“个人中心”-&gt;“订单查询”中查看所有支付信息</w:t>
      </w:r>
    </w:p>
    <w:p>
      <w:pPr>
        <w:numPr>
          <w:ilvl w:val="0"/>
          <w:numId w:val="0"/>
        </w:numPr>
        <w:jc w:val="left"/>
        <w:rPr>
          <w:rFonts w:hint="default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  <w:r>
        <w:rPr>
          <w:rFonts w:hint="default" w:ascii="Arial" w:hAnsi="Arial" w:eastAsia="黑体" w:cstheme="minorBidi"/>
          <w:b/>
          <w:kern w:val="2"/>
          <w:sz w:val="24"/>
          <w:szCs w:val="24"/>
          <w:lang w:val="en-US" w:eastAsia="zh-CN" w:bidi="ar-SA"/>
        </w:rPr>
        <w:drawing>
          <wp:inline distT="0" distB="0" distL="114300" distR="114300">
            <wp:extent cx="2546985" cy="5659120"/>
            <wp:effectExtent l="0" t="0" r="5715" b="17780"/>
            <wp:docPr id="15" name="图片 15" descr="购课-支付完成-微信通知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购课-支付完成-微信通知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546985" cy="5659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Arial" w:hAnsi="Arial" w:eastAsia="黑体" w:cstheme="minorBidi"/>
          <w:b/>
          <w:kern w:val="2"/>
          <w:sz w:val="24"/>
          <w:szCs w:val="24"/>
          <w:lang w:val="en-US" w:eastAsia="zh-CN" w:bidi="ar-SA"/>
        </w:rPr>
        <w:drawing>
          <wp:inline distT="0" distB="0" distL="114300" distR="114300">
            <wp:extent cx="2574925" cy="5722620"/>
            <wp:effectExtent l="0" t="0" r="15875" b="11430"/>
            <wp:docPr id="16" name="图片 16" descr="个人中心-订单查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个人中心-订单查询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574925" cy="5722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left"/>
        <w:rPr>
          <w:rFonts w:hint="default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numPr>
          <w:ilvl w:val="0"/>
          <w:numId w:val="0"/>
        </w:numPr>
        <w:jc w:val="left"/>
        <w:rPr>
          <w:rFonts w:hint="default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numPr>
          <w:ilvl w:val="0"/>
          <w:numId w:val="0"/>
        </w:numPr>
        <w:jc w:val="left"/>
        <w:rPr>
          <w:rFonts w:hint="default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numPr>
          <w:ilvl w:val="0"/>
          <w:numId w:val="0"/>
        </w:numPr>
        <w:jc w:val="left"/>
        <w:rPr>
          <w:rFonts w:hint="default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numPr>
          <w:ilvl w:val="0"/>
          <w:numId w:val="0"/>
        </w:numPr>
        <w:jc w:val="left"/>
        <w:rPr>
          <w:rFonts w:hint="default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numPr>
          <w:ilvl w:val="0"/>
          <w:numId w:val="0"/>
        </w:numPr>
        <w:jc w:val="left"/>
        <w:rPr>
          <w:rFonts w:hint="default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numPr>
          <w:ilvl w:val="0"/>
          <w:numId w:val="0"/>
        </w:numPr>
        <w:jc w:val="left"/>
        <w:rPr>
          <w:rFonts w:hint="default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numPr>
          <w:ilvl w:val="0"/>
          <w:numId w:val="0"/>
        </w:numPr>
        <w:jc w:val="left"/>
        <w:rPr>
          <w:rFonts w:hint="default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numPr>
          <w:ilvl w:val="0"/>
          <w:numId w:val="0"/>
        </w:numPr>
        <w:jc w:val="left"/>
        <w:rPr>
          <w:rFonts w:hint="default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numPr>
          <w:ilvl w:val="0"/>
          <w:numId w:val="0"/>
        </w:numPr>
        <w:jc w:val="left"/>
        <w:rPr>
          <w:rFonts w:hint="default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numPr>
          <w:ilvl w:val="0"/>
          <w:numId w:val="0"/>
        </w:numPr>
        <w:jc w:val="left"/>
        <w:rPr>
          <w:rFonts w:hint="default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numPr>
          <w:ilvl w:val="0"/>
          <w:numId w:val="0"/>
        </w:numPr>
        <w:jc w:val="left"/>
        <w:rPr>
          <w:rFonts w:hint="default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numPr>
          <w:ilvl w:val="0"/>
          <w:numId w:val="0"/>
        </w:numPr>
        <w:jc w:val="left"/>
        <w:rPr>
          <w:rFonts w:hint="default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numPr>
          <w:ilvl w:val="0"/>
          <w:numId w:val="1"/>
        </w:numPr>
        <w:rPr>
          <w:rFonts w:hint="default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  <w:r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  <w:t>购课完成之后可以通过微信公众号“我的”-&gt;“个人中心”-&gt;“我的课程”查看开课信息</w:t>
      </w:r>
    </w:p>
    <w:p>
      <w:pPr>
        <w:widowControl w:val="0"/>
        <w:numPr>
          <w:ilvl w:val="0"/>
          <w:numId w:val="0"/>
        </w:numPr>
        <w:jc w:val="both"/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widowControl w:val="0"/>
        <w:numPr>
          <w:ilvl w:val="0"/>
          <w:numId w:val="0"/>
        </w:numPr>
        <w:jc w:val="both"/>
        <w:rPr>
          <w:rFonts w:hint="default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numPr>
          <w:ilvl w:val="0"/>
          <w:numId w:val="1"/>
        </w:numPr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  <w:r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  <w:t>同时登录：武汉科技大学高等教育自学考试网络助学综合评价平台</w:t>
      </w:r>
    </w:p>
    <w:p>
      <w:pPr>
        <w:numPr>
          <w:ilvl w:val="0"/>
          <w:numId w:val="0"/>
        </w:numPr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  <w:r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  <w:fldChar w:fldCharType="begin"/>
      </w:r>
      <w:r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  <w:instrText xml:space="preserve"> HYPERLINK "https://wustgk.edu-xl.com/Index/PortalNew" </w:instrText>
      </w:r>
      <w:r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  <w:fldChar w:fldCharType="separate"/>
      </w:r>
      <w:r>
        <w:rPr>
          <w:rStyle w:val="10"/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  <w:t>https://wustgk.edu-xl.com/Index/PortalNew</w:t>
      </w:r>
      <w:r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  <w:fldChar w:fldCharType="end"/>
      </w:r>
      <w:r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  <w:t xml:space="preserve"> 进行网络学习。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66055" cy="2322830"/>
            <wp:effectExtent l="0" t="0" r="10795" b="1270"/>
            <wp:docPr id="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322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ind w:firstLine="420" w:firstLineChars="0"/>
        <w:rPr>
          <w:rFonts w:hint="eastAsia"/>
          <w:color w:val="FF0000"/>
          <w:lang w:val="en-US" w:eastAsia="zh-CN"/>
        </w:rPr>
      </w:pPr>
      <w:r>
        <w:rPr>
          <w:rFonts w:hint="eastAsia"/>
          <w:color w:val="FF0000"/>
          <w:lang w:val="en-US" w:eastAsia="zh-CN"/>
        </w:rPr>
        <w:t>注意： 账号密码统一为学生本人身份证号码。如身份证号不能登录请联系自考负责老师报名。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numPr>
          <w:ilvl w:val="0"/>
          <w:numId w:val="0"/>
        </w:numPr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numPr>
          <w:ilvl w:val="0"/>
          <w:numId w:val="0"/>
        </w:numPr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numPr>
          <w:ilvl w:val="0"/>
          <w:numId w:val="0"/>
        </w:numPr>
        <w:rPr>
          <w:rFonts w:hint="default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  <w:r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>
      <w:pPr>
        <w:numPr>
          <w:ilvl w:val="0"/>
          <w:numId w:val="0"/>
        </w:numPr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numPr>
          <w:ilvl w:val="0"/>
          <w:numId w:val="0"/>
        </w:numPr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numPr>
          <w:ilvl w:val="0"/>
          <w:numId w:val="0"/>
        </w:numPr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numPr>
          <w:ilvl w:val="0"/>
          <w:numId w:val="0"/>
        </w:numPr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numPr>
          <w:ilvl w:val="0"/>
          <w:numId w:val="0"/>
        </w:numPr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numPr>
          <w:ilvl w:val="0"/>
          <w:numId w:val="0"/>
        </w:numPr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numPr>
          <w:ilvl w:val="0"/>
          <w:numId w:val="0"/>
        </w:numPr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numPr>
          <w:ilvl w:val="0"/>
          <w:numId w:val="0"/>
        </w:numPr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numPr>
          <w:ilvl w:val="0"/>
          <w:numId w:val="0"/>
        </w:numPr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numPr>
          <w:ilvl w:val="0"/>
          <w:numId w:val="0"/>
        </w:numPr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numPr>
          <w:ilvl w:val="0"/>
          <w:numId w:val="0"/>
        </w:numPr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numPr>
          <w:ilvl w:val="0"/>
          <w:numId w:val="0"/>
        </w:numPr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numPr>
          <w:ilvl w:val="0"/>
          <w:numId w:val="0"/>
        </w:numPr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numPr>
          <w:ilvl w:val="0"/>
          <w:numId w:val="0"/>
        </w:numPr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numPr>
          <w:ilvl w:val="0"/>
          <w:numId w:val="0"/>
        </w:numPr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numPr>
          <w:ilvl w:val="0"/>
          <w:numId w:val="0"/>
        </w:numPr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numPr>
          <w:ilvl w:val="0"/>
          <w:numId w:val="0"/>
        </w:numPr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numPr>
          <w:ilvl w:val="0"/>
          <w:numId w:val="0"/>
        </w:numPr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numPr>
          <w:ilvl w:val="0"/>
          <w:numId w:val="0"/>
        </w:numPr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numPr>
          <w:ilvl w:val="0"/>
          <w:numId w:val="0"/>
        </w:numPr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numPr>
          <w:ilvl w:val="0"/>
          <w:numId w:val="0"/>
        </w:numPr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numPr>
          <w:ilvl w:val="0"/>
          <w:numId w:val="0"/>
        </w:numPr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numPr>
          <w:ilvl w:val="0"/>
          <w:numId w:val="0"/>
        </w:numPr>
        <w:rPr>
          <w:rFonts w:hint="default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numPr>
          <w:ilvl w:val="0"/>
          <w:numId w:val="0"/>
        </w:numPr>
        <w:rPr>
          <w:rFonts w:hint="default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numPr>
          <w:ilvl w:val="0"/>
          <w:numId w:val="1"/>
        </w:numPr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  <w:r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  <w:t>问题反馈：可以通过微信公众号“我的”-&gt;“个人中心”-&gt;“留言反馈”栏目进行问题反馈</w:t>
      </w:r>
    </w:p>
    <w:p>
      <w:pPr>
        <w:numPr>
          <w:ilvl w:val="0"/>
          <w:numId w:val="0"/>
        </w:numPr>
        <w:jc w:val="center"/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  <w:r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  <w:drawing>
          <wp:inline distT="0" distB="0" distL="114300" distR="114300">
            <wp:extent cx="3256915" cy="7238365"/>
            <wp:effectExtent l="0" t="0" r="635" b="635"/>
            <wp:docPr id="17" name="图片 17" descr="个人中心-留言反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个人中心-留言反馈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256915" cy="7238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center"/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numPr>
          <w:ilvl w:val="0"/>
          <w:numId w:val="0"/>
        </w:numPr>
        <w:jc w:val="center"/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</w:p>
    <w:p>
      <w:pPr>
        <w:numPr>
          <w:ilvl w:val="0"/>
          <w:numId w:val="0"/>
        </w:numPr>
        <w:rPr>
          <w:rFonts w:hint="default" w:ascii="Arial" w:hAnsi="Arial" w:eastAsia="黑体" w:cstheme="minorBidi"/>
          <w:b/>
          <w:kern w:val="2"/>
          <w:sz w:val="24"/>
          <w:szCs w:val="24"/>
          <w:lang w:val="en-US" w:eastAsia="zh-CN" w:bidi="ar-SA"/>
        </w:rPr>
      </w:pPr>
      <w:bookmarkStart w:id="0" w:name="_GoBack"/>
      <w:bookmarkEnd w:id="0"/>
      <w:r>
        <w:rPr>
          <w:rFonts w:hint="eastAsia" w:ascii="Arial" w:hAnsi="Arial" w:eastAsia="黑体" w:cstheme="minorBidi"/>
          <w:b/>
          <w:kern w:val="2"/>
          <w:sz w:val="24"/>
          <w:szCs w:val="24"/>
          <w:lang w:val="en-US" w:eastAsia="zh-CN" w:bidi="ar-SA"/>
        </w:rPr>
        <w:t>客服电话：027-81970878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CF868A41"/>
    <w:multiLevelType w:val="singleLevel"/>
    <w:tmpl w:val="CF868A41"/>
    <w:lvl w:ilvl="0" w:tentative="0">
      <w:start w:val="2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jFmOTBhOWRhYmM5NDhiNWI3Yzg1ZjhlY2VhOWU2NjEifQ=="/>
  </w:docVars>
  <w:rsids>
    <w:rsidRoot w:val="11D31F6C"/>
    <w:rsid w:val="03E86DC1"/>
    <w:rsid w:val="0471420F"/>
    <w:rsid w:val="086D3EE5"/>
    <w:rsid w:val="0E002EB9"/>
    <w:rsid w:val="11D31F6C"/>
    <w:rsid w:val="1E556A9F"/>
    <w:rsid w:val="232D773D"/>
    <w:rsid w:val="244357E2"/>
    <w:rsid w:val="27E67A0E"/>
    <w:rsid w:val="28EB6812"/>
    <w:rsid w:val="293715E5"/>
    <w:rsid w:val="29C040BE"/>
    <w:rsid w:val="30712D7C"/>
    <w:rsid w:val="34043629"/>
    <w:rsid w:val="3F105D61"/>
    <w:rsid w:val="3F711382"/>
    <w:rsid w:val="3FFE63DF"/>
    <w:rsid w:val="498B46E5"/>
    <w:rsid w:val="49FE48D7"/>
    <w:rsid w:val="4B655043"/>
    <w:rsid w:val="517C4016"/>
    <w:rsid w:val="54A62F18"/>
    <w:rsid w:val="57286DB3"/>
    <w:rsid w:val="5C0B2C98"/>
    <w:rsid w:val="5EE818CD"/>
    <w:rsid w:val="5FA426EA"/>
    <w:rsid w:val="614C3178"/>
    <w:rsid w:val="67C43EA3"/>
    <w:rsid w:val="6B4F25BD"/>
    <w:rsid w:val="6D4B0788"/>
    <w:rsid w:val="723028DF"/>
    <w:rsid w:val="73445C75"/>
    <w:rsid w:val="75375806"/>
    <w:rsid w:val="78FA50A6"/>
    <w:rsid w:val="7F1520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semiHidden="0" w:name="heading 3"/>
    <w:lsdException w:qFormat="1" w:uiPriority="0" w:semiHidden="0" w:name="heading 4"/>
    <w:lsdException w:qFormat="1" w:uiPriority="0" w:semiHidden="0" w:name="heading 5"/>
    <w:lsdException w:qFormat="1" w:uiPriority="0" w:semiHidden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3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2"/>
    </w:pPr>
    <w:rPr>
      <w:b/>
      <w:sz w:val="32"/>
    </w:rPr>
  </w:style>
  <w:style w:type="paragraph" w:styleId="4">
    <w:name w:val="heading 4"/>
    <w:basedOn w:val="1"/>
    <w:next w:val="1"/>
    <w:unhideWhenUsed/>
    <w:qFormat/>
    <w:uiPriority w:val="0"/>
    <w:pPr>
      <w:keepNext/>
      <w:keepLines/>
      <w:spacing w:before="280" w:beforeLines="0" w:beforeAutospacing="0" w:after="290" w:afterLines="0" w:afterAutospacing="0" w:line="372" w:lineRule="auto"/>
      <w:outlineLvl w:val="3"/>
    </w:pPr>
    <w:rPr>
      <w:rFonts w:ascii="Arial" w:hAnsi="Arial" w:eastAsia="黑体"/>
      <w:b/>
      <w:sz w:val="28"/>
    </w:rPr>
  </w:style>
  <w:style w:type="paragraph" w:styleId="5">
    <w:name w:val="heading 5"/>
    <w:basedOn w:val="1"/>
    <w:next w:val="1"/>
    <w:unhideWhenUsed/>
    <w:qFormat/>
    <w:uiPriority w:val="0"/>
    <w:pPr>
      <w:keepNext/>
      <w:keepLines/>
      <w:spacing w:before="280" w:beforeLines="0" w:beforeAutospacing="0" w:after="290" w:afterLines="0" w:afterAutospacing="0" w:line="372" w:lineRule="auto"/>
      <w:outlineLvl w:val="4"/>
    </w:pPr>
    <w:rPr>
      <w:b/>
      <w:sz w:val="28"/>
    </w:rPr>
  </w:style>
  <w:style w:type="paragraph" w:styleId="6">
    <w:name w:val="heading 6"/>
    <w:basedOn w:val="1"/>
    <w:next w:val="1"/>
    <w:unhideWhenUsed/>
    <w:qFormat/>
    <w:uiPriority w:val="0"/>
    <w:pPr>
      <w:keepNext/>
      <w:keepLines/>
      <w:spacing w:before="240" w:beforeLines="0" w:beforeAutospacing="0" w:after="64" w:afterLines="0" w:afterAutospacing="0" w:line="317" w:lineRule="auto"/>
      <w:outlineLvl w:val="5"/>
    </w:pPr>
    <w:rPr>
      <w:rFonts w:ascii="Arial" w:hAnsi="Arial" w:eastAsia="黑体"/>
      <w:b/>
      <w:sz w:val="24"/>
    </w:rPr>
  </w:style>
  <w:style w:type="character" w:default="1" w:styleId="8">
    <w:name w:val="Default Paragraph Font"/>
    <w:semiHidden/>
    <w:qFormat/>
    <w:uiPriority w:val="0"/>
  </w:style>
  <w:style w:type="table" w:default="1" w:styleId="7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9">
    <w:name w:val="FollowedHyperlink"/>
    <w:basedOn w:val="8"/>
    <w:qFormat/>
    <w:uiPriority w:val="0"/>
    <w:rPr>
      <w:color w:val="800080"/>
      <w:u w:val="single"/>
    </w:rPr>
  </w:style>
  <w:style w:type="character" w:styleId="10">
    <w:name w:val="Hyperlink"/>
    <w:basedOn w:val="8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numbering" Target="numbering.xml"/><Relationship Id="rId18" Type="http://schemas.openxmlformats.org/officeDocument/2006/relationships/image" Target="media/image15.jpe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jpe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13</Pages>
  <Words>674</Words>
  <Characters>783</Characters>
  <Lines>0</Lines>
  <Paragraphs>0</Paragraphs>
  <TotalTime>0</TotalTime>
  <ScaleCrop>false</ScaleCrop>
  <LinksUpToDate>false</LinksUpToDate>
  <CharactersWithSpaces>2349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2022-12-21T03:25:00Z</dcterms:created>
  <dc:creator>duanxiongfei</dc:creator>
  <cp:lastModifiedBy>段雄飞</cp:lastModifiedBy>
  <dcterms:modified xsi:type="dcterms:W3CDTF">2023-06-13T03:32:21Z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2FE89699F3DC46599468A4D0CFA164E9</vt:lpwstr>
  </property>
</Properties>
</file>